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501" w:rsidRDefault="00DD1501" w:rsidP="00DD1501">
      <w:pPr>
        <w:pStyle w:val="a5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709"/>
        <w:jc w:val="center"/>
        <w:rPr>
          <w:lang w:val="tt-RU"/>
        </w:rPr>
      </w:pPr>
      <w:r>
        <w:rPr>
          <w:lang w:val="tt-RU"/>
        </w:rPr>
        <w:t>Муниципальное бюджетное общеобразовательное учреждение</w:t>
      </w:r>
    </w:p>
    <w:p w:rsidR="00DD1501" w:rsidRDefault="00DD1501" w:rsidP="00DD1501">
      <w:pPr>
        <w:pStyle w:val="a5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709"/>
        <w:jc w:val="center"/>
        <w:rPr>
          <w:lang w:val="tt-RU"/>
        </w:rPr>
      </w:pPr>
      <w:r>
        <w:rPr>
          <w:lang w:val="tt-RU"/>
        </w:rPr>
        <w:t xml:space="preserve"> “Ямашинская средняя общеобразовательная школа”</w:t>
      </w:r>
    </w:p>
    <w:tbl>
      <w:tblPr>
        <w:tblpPr w:leftFromText="180" w:rightFromText="180" w:vertAnchor="page" w:horzAnchor="margin" w:tblpXSpec="center" w:tblpY="3421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3543"/>
        <w:gridCol w:w="3544"/>
      </w:tblGrid>
      <w:tr w:rsidR="00DD1501" w:rsidRPr="00D92EB7" w:rsidTr="00285B2F">
        <w:tc>
          <w:tcPr>
            <w:tcW w:w="3369" w:type="dxa"/>
            <w:hideMark/>
          </w:tcPr>
          <w:p w:rsidR="00DD1501" w:rsidRPr="00D92EB7" w:rsidRDefault="00DD1501" w:rsidP="00285B2F">
            <w:pPr>
              <w:tabs>
                <w:tab w:val="left" w:pos="578"/>
              </w:tabs>
              <w:rPr>
                <w:rFonts w:ascii="Times New Roman" w:eastAsia="SimSun" w:hAnsi="Times New Roman" w:cs="Times New Roman"/>
                <w:b/>
                <w:lang w:eastAsia="zh-CN"/>
              </w:rPr>
            </w:pPr>
            <w:r w:rsidRPr="00D92EB7">
              <w:rPr>
                <w:rFonts w:ascii="Times New Roman" w:hAnsi="Times New Roman" w:cs="Times New Roman"/>
                <w:b/>
              </w:rPr>
              <w:t>Рассмотрено</w:t>
            </w:r>
          </w:p>
          <w:p w:rsidR="00DD1501" w:rsidRPr="00D92EB7" w:rsidRDefault="00DD1501" w:rsidP="00285B2F">
            <w:pPr>
              <w:rPr>
                <w:rFonts w:ascii="Times New Roman" w:hAnsi="Times New Roman" w:cs="Times New Roman"/>
              </w:rPr>
            </w:pPr>
            <w:r w:rsidRPr="00D92EB7">
              <w:rPr>
                <w:rFonts w:ascii="Times New Roman" w:hAnsi="Times New Roman" w:cs="Times New Roman"/>
              </w:rPr>
              <w:t>Руководитель ШМО</w:t>
            </w:r>
          </w:p>
          <w:p w:rsidR="00DD1501" w:rsidRPr="00D92EB7" w:rsidRDefault="00DD1501" w:rsidP="00285B2F">
            <w:pPr>
              <w:rPr>
                <w:rFonts w:ascii="Times New Roman" w:hAnsi="Times New Roman" w:cs="Times New Roman"/>
              </w:rPr>
            </w:pPr>
            <w:r w:rsidRPr="00D92EB7">
              <w:rPr>
                <w:rFonts w:ascii="Times New Roman" w:hAnsi="Times New Roman" w:cs="Times New Roman"/>
              </w:rPr>
              <w:t>_________/Л.П.Гришина/</w:t>
            </w:r>
          </w:p>
          <w:p w:rsidR="00DD1501" w:rsidRPr="00D92EB7" w:rsidRDefault="00DD1501" w:rsidP="00285B2F">
            <w:pPr>
              <w:rPr>
                <w:rFonts w:ascii="Times New Roman" w:hAnsi="Times New Roman" w:cs="Times New Roman"/>
              </w:rPr>
            </w:pPr>
            <w:r w:rsidRPr="00D92EB7">
              <w:rPr>
                <w:rFonts w:ascii="Times New Roman" w:hAnsi="Times New Roman" w:cs="Times New Roman"/>
              </w:rPr>
              <w:t>Протокол №   ____</w:t>
            </w:r>
          </w:p>
          <w:p w:rsidR="00DD1501" w:rsidRPr="00D92EB7" w:rsidRDefault="00175A31" w:rsidP="00285B2F">
            <w:pPr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</w:rPr>
              <w:t>от «____» __________20</w:t>
            </w:r>
            <w:r w:rsidR="00DD1501" w:rsidRPr="00D92EB7">
              <w:rPr>
                <w:rFonts w:ascii="Times New Roman" w:hAnsi="Times New Roman" w:cs="Times New Roman"/>
              </w:rPr>
              <w:t>_ г.</w:t>
            </w:r>
          </w:p>
        </w:tc>
        <w:tc>
          <w:tcPr>
            <w:tcW w:w="3543" w:type="dxa"/>
            <w:hideMark/>
          </w:tcPr>
          <w:p w:rsidR="00DD1501" w:rsidRPr="00D92EB7" w:rsidRDefault="00DD1501" w:rsidP="00285B2F">
            <w:pPr>
              <w:rPr>
                <w:rFonts w:ascii="Times New Roman" w:eastAsia="SimSun" w:hAnsi="Times New Roman" w:cs="Times New Roman"/>
                <w:b/>
                <w:lang w:eastAsia="zh-CN"/>
              </w:rPr>
            </w:pPr>
            <w:r w:rsidRPr="00D92EB7">
              <w:rPr>
                <w:rFonts w:ascii="Times New Roman" w:hAnsi="Times New Roman" w:cs="Times New Roman"/>
                <w:b/>
              </w:rPr>
              <w:t>Согласовано</w:t>
            </w:r>
          </w:p>
          <w:p w:rsidR="00DD1501" w:rsidRPr="00D92EB7" w:rsidRDefault="00DD1501" w:rsidP="00285B2F">
            <w:pPr>
              <w:rPr>
                <w:rFonts w:ascii="Times New Roman" w:hAnsi="Times New Roman" w:cs="Times New Roman"/>
              </w:rPr>
            </w:pPr>
            <w:r w:rsidRPr="00D92EB7">
              <w:rPr>
                <w:rFonts w:ascii="Times New Roman" w:hAnsi="Times New Roman" w:cs="Times New Roman"/>
              </w:rPr>
              <w:t>Заместитель директора по УВР</w:t>
            </w:r>
          </w:p>
          <w:p w:rsidR="00DD1501" w:rsidRPr="00D92EB7" w:rsidRDefault="00DD1501" w:rsidP="00285B2F">
            <w:pPr>
              <w:rPr>
                <w:rFonts w:ascii="Times New Roman" w:hAnsi="Times New Roman" w:cs="Times New Roman"/>
              </w:rPr>
            </w:pPr>
            <w:r w:rsidRPr="00D92EB7">
              <w:rPr>
                <w:rFonts w:ascii="Times New Roman" w:hAnsi="Times New Roman" w:cs="Times New Roman"/>
              </w:rPr>
              <w:t>_________/</w:t>
            </w:r>
            <w:proofErr w:type="spellStart"/>
            <w:r w:rsidR="00175A31">
              <w:rPr>
                <w:rFonts w:ascii="Times New Roman" w:hAnsi="Times New Roman" w:cs="Times New Roman"/>
              </w:rPr>
              <w:t>Т.Б.Вахтерова</w:t>
            </w:r>
            <w:proofErr w:type="spellEnd"/>
            <w:r w:rsidRPr="00D92EB7">
              <w:rPr>
                <w:rFonts w:ascii="Times New Roman" w:hAnsi="Times New Roman" w:cs="Times New Roman"/>
              </w:rPr>
              <w:t>/</w:t>
            </w:r>
          </w:p>
          <w:p w:rsidR="00DD1501" w:rsidRPr="00D92EB7" w:rsidRDefault="00175A31" w:rsidP="00285B2F">
            <w:pPr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</w:rPr>
              <w:t>от «____» _________ 20</w:t>
            </w:r>
            <w:r w:rsidR="00DD1501" w:rsidRPr="00D92EB7">
              <w:rPr>
                <w:rFonts w:ascii="Times New Roman" w:hAnsi="Times New Roman" w:cs="Times New Roman"/>
              </w:rPr>
              <w:t>__ г.</w:t>
            </w:r>
          </w:p>
        </w:tc>
        <w:tc>
          <w:tcPr>
            <w:tcW w:w="3544" w:type="dxa"/>
            <w:hideMark/>
          </w:tcPr>
          <w:p w:rsidR="00DD1501" w:rsidRPr="00D92EB7" w:rsidRDefault="00DD1501" w:rsidP="00285B2F">
            <w:pPr>
              <w:rPr>
                <w:rFonts w:ascii="Times New Roman" w:eastAsia="SimSun" w:hAnsi="Times New Roman" w:cs="Times New Roman"/>
                <w:b/>
                <w:lang w:eastAsia="zh-CN"/>
              </w:rPr>
            </w:pPr>
            <w:r w:rsidRPr="00D92EB7">
              <w:rPr>
                <w:rFonts w:ascii="Times New Roman" w:hAnsi="Times New Roman" w:cs="Times New Roman"/>
                <w:b/>
              </w:rPr>
              <w:t>Утверждаю</w:t>
            </w:r>
          </w:p>
          <w:p w:rsidR="00DD1501" w:rsidRPr="00D92EB7" w:rsidRDefault="00DD1501" w:rsidP="00285B2F">
            <w:pPr>
              <w:rPr>
                <w:rFonts w:ascii="Times New Roman" w:hAnsi="Times New Roman" w:cs="Times New Roman"/>
              </w:rPr>
            </w:pPr>
            <w:r w:rsidRPr="00D92EB7">
              <w:rPr>
                <w:rFonts w:ascii="Times New Roman" w:hAnsi="Times New Roman" w:cs="Times New Roman"/>
              </w:rPr>
              <w:t>Директор МБОУ «</w:t>
            </w:r>
            <w:proofErr w:type="spellStart"/>
            <w:r w:rsidRPr="00D92EB7">
              <w:rPr>
                <w:rFonts w:ascii="Times New Roman" w:hAnsi="Times New Roman" w:cs="Times New Roman"/>
              </w:rPr>
              <w:t>Ямашинская</w:t>
            </w:r>
            <w:proofErr w:type="spellEnd"/>
            <w:r w:rsidRPr="00D92EB7">
              <w:rPr>
                <w:rFonts w:ascii="Times New Roman" w:hAnsi="Times New Roman" w:cs="Times New Roman"/>
              </w:rPr>
              <w:t xml:space="preserve"> СОШ» АМР РТ</w:t>
            </w:r>
          </w:p>
          <w:p w:rsidR="00DD1501" w:rsidRPr="00D92EB7" w:rsidRDefault="00DD1501" w:rsidP="00285B2F">
            <w:pPr>
              <w:rPr>
                <w:rFonts w:ascii="Times New Roman" w:hAnsi="Times New Roman" w:cs="Times New Roman"/>
                <w:u w:val="single"/>
              </w:rPr>
            </w:pPr>
            <w:r w:rsidRPr="00D92EB7">
              <w:rPr>
                <w:rFonts w:ascii="Times New Roman" w:hAnsi="Times New Roman" w:cs="Times New Roman"/>
                <w:u w:val="single"/>
              </w:rPr>
              <w:t xml:space="preserve">                             /Н.М.Степанов/</w:t>
            </w:r>
          </w:p>
          <w:p w:rsidR="00DD1501" w:rsidRPr="00D92EB7" w:rsidRDefault="00DD1501" w:rsidP="00285B2F">
            <w:pPr>
              <w:rPr>
                <w:rFonts w:ascii="Times New Roman" w:hAnsi="Times New Roman" w:cs="Times New Roman"/>
              </w:rPr>
            </w:pPr>
            <w:r w:rsidRPr="00D92EB7">
              <w:rPr>
                <w:rFonts w:ascii="Times New Roman" w:hAnsi="Times New Roman" w:cs="Times New Roman"/>
              </w:rPr>
              <w:t>Приказ №  _______________</w:t>
            </w:r>
          </w:p>
          <w:p w:rsidR="00DD1501" w:rsidRPr="00D92EB7" w:rsidRDefault="00175A31" w:rsidP="00285B2F">
            <w:pPr>
              <w:rPr>
                <w:rFonts w:ascii="Times New Roman" w:hAnsi="Times New Roman" w:cs="Times New Roman"/>
                <w:lang w:eastAsia="zh-CN"/>
              </w:rPr>
            </w:pPr>
            <w:r>
              <w:rPr>
                <w:rFonts w:ascii="Times New Roman" w:hAnsi="Times New Roman" w:cs="Times New Roman"/>
              </w:rPr>
              <w:t>от «____»  _________  20</w:t>
            </w:r>
            <w:r w:rsidR="00DD1501" w:rsidRPr="00D92EB7">
              <w:rPr>
                <w:rFonts w:ascii="Times New Roman" w:hAnsi="Times New Roman" w:cs="Times New Roman"/>
              </w:rPr>
              <w:t>__г.</w:t>
            </w:r>
          </w:p>
        </w:tc>
      </w:tr>
    </w:tbl>
    <w:p w:rsidR="00DD1501" w:rsidRPr="00D92EB7" w:rsidRDefault="00DD1501" w:rsidP="00DD1501">
      <w:pPr>
        <w:pStyle w:val="a5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709"/>
        <w:jc w:val="center"/>
        <w:rPr>
          <w:lang w:val="tt-RU"/>
        </w:rPr>
      </w:pPr>
      <w:r w:rsidRPr="00D92EB7">
        <w:rPr>
          <w:lang w:val="tt-RU"/>
        </w:rPr>
        <w:t>Альметьевского муниципального района</w:t>
      </w:r>
    </w:p>
    <w:p w:rsidR="00DD1501" w:rsidRPr="00D92EB7" w:rsidRDefault="00DD1501" w:rsidP="00DD1501">
      <w:pPr>
        <w:pStyle w:val="a5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709"/>
        <w:jc w:val="center"/>
      </w:pPr>
      <w:r w:rsidRPr="00D92EB7">
        <w:rPr>
          <w:lang w:val="tt-RU"/>
        </w:rPr>
        <w:t>Республики Татарстан</w:t>
      </w:r>
    </w:p>
    <w:p w:rsidR="00DD1501" w:rsidRPr="00D92EB7" w:rsidRDefault="00DD1501" w:rsidP="00DD1501">
      <w:pPr>
        <w:pStyle w:val="a5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709"/>
        <w:jc w:val="both"/>
      </w:pPr>
    </w:p>
    <w:p w:rsidR="00DD1501" w:rsidRPr="00D92EB7" w:rsidRDefault="00DD1501" w:rsidP="00DD1501">
      <w:pPr>
        <w:pStyle w:val="a5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709"/>
        <w:jc w:val="both"/>
      </w:pPr>
    </w:p>
    <w:p w:rsidR="00DD1501" w:rsidRPr="00D92EB7" w:rsidRDefault="00DD1501" w:rsidP="00DD1501">
      <w:pPr>
        <w:pStyle w:val="a5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709"/>
        <w:jc w:val="both"/>
      </w:pPr>
    </w:p>
    <w:p w:rsidR="00DD1501" w:rsidRPr="00D92EB7" w:rsidRDefault="00DD1501" w:rsidP="00DD1501">
      <w:pPr>
        <w:pStyle w:val="a5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709"/>
        <w:jc w:val="both"/>
      </w:pPr>
    </w:p>
    <w:p w:rsidR="00DD1501" w:rsidRPr="00D92EB7" w:rsidRDefault="00DD1501" w:rsidP="00DD1501">
      <w:pPr>
        <w:pStyle w:val="a5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709"/>
        <w:jc w:val="both"/>
      </w:pPr>
    </w:p>
    <w:p w:rsidR="00DD1501" w:rsidRPr="00D92EB7" w:rsidRDefault="00DD1501" w:rsidP="00DD1501">
      <w:pPr>
        <w:pStyle w:val="a5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 w:firstLine="709"/>
        <w:jc w:val="both"/>
      </w:pPr>
    </w:p>
    <w:p w:rsidR="00DD1501" w:rsidRPr="00D92EB7" w:rsidRDefault="00DD1501" w:rsidP="00DD1501">
      <w:pPr>
        <w:pStyle w:val="a5"/>
        <w:widowControl w:val="0"/>
        <w:tabs>
          <w:tab w:val="left" w:pos="142"/>
          <w:tab w:val="left" w:pos="709"/>
          <w:tab w:val="left" w:pos="993"/>
          <w:tab w:val="left" w:pos="127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both"/>
      </w:pPr>
    </w:p>
    <w:p w:rsidR="00DD1501" w:rsidRPr="00D92EB7" w:rsidRDefault="00DD1501" w:rsidP="00DD1501">
      <w:pPr>
        <w:pStyle w:val="a5"/>
        <w:widowControl w:val="0"/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left="0"/>
        <w:jc w:val="both"/>
      </w:pPr>
    </w:p>
    <w:p w:rsidR="00DD1501" w:rsidRPr="00D92EB7" w:rsidRDefault="00DD1501" w:rsidP="00DD15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2EB7">
        <w:rPr>
          <w:rFonts w:ascii="Times New Roman" w:hAnsi="Times New Roman" w:cs="Times New Roman"/>
          <w:b/>
          <w:sz w:val="28"/>
          <w:szCs w:val="28"/>
        </w:rPr>
        <w:t>РАБОЧАЯ ПРОГРАММА</w:t>
      </w:r>
    </w:p>
    <w:p w:rsidR="00DD1501" w:rsidRPr="00127AEC" w:rsidRDefault="00DD1501" w:rsidP="00127AEC">
      <w:pPr>
        <w:pStyle w:val="a7"/>
        <w:jc w:val="center"/>
        <w:rPr>
          <w:rFonts w:ascii="Times New Roman" w:hAnsi="Times New Roman" w:cs="Times New Roman"/>
        </w:rPr>
      </w:pPr>
      <w:r w:rsidRPr="00127AEC">
        <w:rPr>
          <w:rFonts w:ascii="Times New Roman" w:hAnsi="Times New Roman" w:cs="Times New Roman"/>
        </w:rPr>
        <w:t>по предмету   « Изобразительное искусство» для   1- 4 классов</w:t>
      </w:r>
    </w:p>
    <w:p w:rsidR="00DD1501" w:rsidRPr="00127AEC" w:rsidRDefault="00DD1501" w:rsidP="00127AEC">
      <w:pPr>
        <w:pStyle w:val="a7"/>
        <w:jc w:val="center"/>
        <w:rPr>
          <w:rFonts w:ascii="Times New Roman" w:hAnsi="Times New Roman" w:cs="Times New Roman"/>
          <w:lang w:val="tt-RU"/>
        </w:rPr>
      </w:pPr>
      <w:r w:rsidRPr="00127AEC">
        <w:rPr>
          <w:rFonts w:ascii="Times New Roman" w:hAnsi="Times New Roman" w:cs="Times New Roman"/>
          <w:lang w:val="tt-RU"/>
        </w:rPr>
        <w:t>муниципального бюджетного общеобразовательного учреждения</w:t>
      </w:r>
    </w:p>
    <w:p w:rsidR="00DD1501" w:rsidRPr="00127AEC" w:rsidRDefault="00DD1501" w:rsidP="00127AEC">
      <w:pPr>
        <w:pStyle w:val="a7"/>
        <w:jc w:val="center"/>
        <w:rPr>
          <w:rFonts w:ascii="Times New Roman" w:hAnsi="Times New Roman" w:cs="Times New Roman"/>
          <w:lang w:val="tt-RU"/>
        </w:rPr>
      </w:pPr>
      <w:r w:rsidRPr="00127AEC">
        <w:rPr>
          <w:rFonts w:ascii="Times New Roman" w:hAnsi="Times New Roman" w:cs="Times New Roman"/>
          <w:lang w:val="tt-RU"/>
        </w:rPr>
        <w:t>“Ямашинская средняя общеобразовательная школа”</w:t>
      </w:r>
    </w:p>
    <w:p w:rsidR="00DD1501" w:rsidRPr="00127AEC" w:rsidRDefault="00DD1501" w:rsidP="00127AEC">
      <w:pPr>
        <w:pStyle w:val="a7"/>
        <w:jc w:val="center"/>
        <w:rPr>
          <w:rFonts w:ascii="Times New Roman" w:hAnsi="Times New Roman" w:cs="Times New Roman"/>
          <w:lang w:val="tt-RU"/>
        </w:rPr>
      </w:pPr>
      <w:r w:rsidRPr="00127AEC">
        <w:rPr>
          <w:rFonts w:ascii="Times New Roman" w:hAnsi="Times New Roman" w:cs="Times New Roman"/>
          <w:lang w:val="tt-RU"/>
        </w:rPr>
        <w:t>Альметьевского муниципального района Республики Татарстан</w:t>
      </w:r>
    </w:p>
    <w:p w:rsidR="00DD1501" w:rsidRPr="00127AEC" w:rsidRDefault="00DD1501" w:rsidP="00127AEC">
      <w:pPr>
        <w:pStyle w:val="a7"/>
        <w:jc w:val="center"/>
        <w:rPr>
          <w:rFonts w:ascii="Times New Roman" w:hAnsi="Times New Roman" w:cs="Times New Roman"/>
          <w:lang w:val="tt-RU"/>
        </w:rPr>
      </w:pPr>
    </w:p>
    <w:p w:rsidR="00DD1501" w:rsidRPr="00127AEC" w:rsidRDefault="00DD1501" w:rsidP="00127AEC">
      <w:pPr>
        <w:pStyle w:val="a7"/>
        <w:jc w:val="center"/>
        <w:rPr>
          <w:rFonts w:ascii="Times New Roman" w:hAnsi="Times New Roman" w:cs="Times New Roman"/>
          <w:lang w:val="tt-RU"/>
        </w:rPr>
      </w:pPr>
    </w:p>
    <w:p w:rsidR="00DD1501" w:rsidRPr="00127AEC" w:rsidRDefault="00DD1501" w:rsidP="00127AEC">
      <w:pPr>
        <w:pStyle w:val="a7"/>
        <w:jc w:val="center"/>
        <w:rPr>
          <w:rFonts w:ascii="Times New Roman" w:hAnsi="Times New Roman" w:cs="Times New Roman"/>
          <w:lang w:val="tt-RU"/>
        </w:rPr>
      </w:pPr>
    </w:p>
    <w:p w:rsidR="00DD1501" w:rsidRPr="00127AEC" w:rsidRDefault="00DD1501" w:rsidP="00127AEC">
      <w:pPr>
        <w:pStyle w:val="a7"/>
        <w:jc w:val="center"/>
        <w:rPr>
          <w:rFonts w:ascii="Times New Roman" w:hAnsi="Times New Roman" w:cs="Times New Roman"/>
          <w:lang w:val="tt-RU"/>
        </w:rPr>
      </w:pPr>
    </w:p>
    <w:p w:rsidR="00DD1501" w:rsidRPr="00127AEC" w:rsidRDefault="00DD1501" w:rsidP="00127AEC">
      <w:pPr>
        <w:pStyle w:val="a7"/>
        <w:jc w:val="center"/>
        <w:rPr>
          <w:rFonts w:ascii="Times New Roman" w:hAnsi="Times New Roman" w:cs="Times New Roman"/>
          <w:lang w:val="tt-RU"/>
        </w:rPr>
      </w:pPr>
    </w:p>
    <w:p w:rsidR="00DD1501" w:rsidRPr="00127AEC" w:rsidRDefault="00DD1501" w:rsidP="00127AEC">
      <w:pPr>
        <w:pStyle w:val="a7"/>
        <w:jc w:val="right"/>
        <w:rPr>
          <w:rFonts w:ascii="Times New Roman" w:hAnsi="Times New Roman" w:cs="Times New Roman"/>
        </w:rPr>
      </w:pPr>
      <w:r w:rsidRPr="00127AEC">
        <w:rPr>
          <w:rFonts w:ascii="Times New Roman" w:hAnsi="Times New Roman" w:cs="Times New Roman"/>
        </w:rPr>
        <w:t>«Принято» на заседании</w:t>
      </w:r>
    </w:p>
    <w:p w:rsidR="00DD1501" w:rsidRPr="00127AEC" w:rsidRDefault="00DD1501" w:rsidP="00127AEC">
      <w:pPr>
        <w:pStyle w:val="a7"/>
        <w:jc w:val="right"/>
        <w:rPr>
          <w:rFonts w:ascii="Times New Roman" w:hAnsi="Times New Roman" w:cs="Times New Roman"/>
        </w:rPr>
      </w:pPr>
      <w:r w:rsidRPr="00127AEC">
        <w:rPr>
          <w:rFonts w:ascii="Times New Roman" w:hAnsi="Times New Roman" w:cs="Times New Roman"/>
        </w:rPr>
        <w:t>Педагогического совета</w:t>
      </w:r>
    </w:p>
    <w:p w:rsidR="00DD1501" w:rsidRPr="00127AEC" w:rsidRDefault="00DD1501" w:rsidP="00127AEC">
      <w:pPr>
        <w:pStyle w:val="a7"/>
        <w:jc w:val="right"/>
        <w:rPr>
          <w:rFonts w:ascii="Times New Roman" w:hAnsi="Times New Roman" w:cs="Times New Roman"/>
        </w:rPr>
      </w:pPr>
      <w:r w:rsidRPr="00127AEC">
        <w:rPr>
          <w:rFonts w:ascii="Times New Roman" w:hAnsi="Times New Roman" w:cs="Times New Roman"/>
        </w:rPr>
        <w:t>протокол №____</w:t>
      </w:r>
    </w:p>
    <w:p w:rsidR="00DD1501" w:rsidRPr="00127AEC" w:rsidRDefault="00DD1501" w:rsidP="00127AEC">
      <w:pPr>
        <w:pStyle w:val="a7"/>
        <w:jc w:val="right"/>
        <w:rPr>
          <w:rFonts w:ascii="Times New Roman" w:hAnsi="Times New Roman" w:cs="Times New Roman"/>
        </w:rPr>
      </w:pPr>
      <w:r w:rsidRPr="00127AEC">
        <w:rPr>
          <w:rFonts w:ascii="Times New Roman" w:hAnsi="Times New Roman" w:cs="Times New Roman"/>
        </w:rPr>
        <w:t>от «____»_________20___г</w:t>
      </w:r>
    </w:p>
    <w:p w:rsidR="00DD1501" w:rsidRPr="00127AEC" w:rsidRDefault="00DD1501" w:rsidP="00127AEC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</w:p>
    <w:p w:rsidR="00DD1501" w:rsidRDefault="00DD1501" w:rsidP="00127AE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jc w:val="righ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127AEC" w:rsidRDefault="00127AEC" w:rsidP="00DD1501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127AEC" w:rsidRDefault="00127AEC" w:rsidP="00DD1501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127AEC" w:rsidRDefault="00127AEC" w:rsidP="00DD1501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127AEC" w:rsidRDefault="00127AEC" w:rsidP="00DD1501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127AEC" w:rsidRDefault="00127AEC" w:rsidP="00DD1501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127AEC" w:rsidRDefault="00127AEC" w:rsidP="00DD1501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</w:p>
    <w:p w:rsidR="00DD1501" w:rsidRPr="00DD1501" w:rsidRDefault="00127AEC" w:rsidP="00DD1501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  <w:lastRenderedPageBreak/>
        <w:t xml:space="preserve">ПЛАНИРУЕМЫЕ </w:t>
      </w:r>
      <w:r w:rsidR="00DD1501" w:rsidRPr="00DD1501"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  <w:t xml:space="preserve"> РЕЗУЛЬТАТЫ</w:t>
      </w:r>
    </w:p>
    <w:p w:rsidR="00DD1501" w:rsidRPr="00DD1501" w:rsidRDefault="00DD1501" w:rsidP="00DD1501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DD1501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ЛИЧНОСТНЫЕ РЕЗУЛЬТАТЫ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 центре программы по изобразительному искусству в соответствии с ФГОС начального образования находится личностное развитие обучающихся, приобщение их к российским традиционным духовным ценностям, а также социализация личности.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Программа призвана обеспечить достижение </w:t>
      </w:r>
      <w:proofErr w:type="gramStart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обучающимися</w:t>
      </w:r>
      <w:proofErr w:type="gramEnd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личностных результатов: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уважения и ценностного отношения к своей Родине — России;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ценностно-смысловые ориентации и установки, отражающие индивидуально-личностные позиции и социально значимые личностные качества;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духовно-нравственное развитие </w:t>
      </w:r>
      <w:proofErr w:type="gramStart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обучающихся</w:t>
      </w:r>
      <w:proofErr w:type="gramEnd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;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мотивацию к познанию и обучению, готовность к саморазвитию и активному участию в социально-значимой деятельности;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позитивный опыт участия в творческой деятельности;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интерес к произведениям искусства и литературы, построенным на принципах нравственности и гуманизма, уважительного отношения и интереса к культурным традициям и творчеству своего и других народов.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i/>
          <w:iCs/>
          <w:color w:val="000000"/>
          <w:sz w:val="20"/>
          <w:szCs w:val="20"/>
          <w:lang w:eastAsia="ru-RU"/>
        </w:rPr>
        <w:t>Патриотическое воспитание</w:t>
      </w: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 осуществляется через освоение школьниками содержания традиций отечественной культуры, выраженной в её архитектуре, народном, декоративно-прикладном и изобразительном искусстве. Урок искусства воспитывает патриотизм не в декларативной форме, а в процессе восприятия и освоения в личной художественной деятельности конкретных знаний о красоте и мудрости, заложенных в культурных традициях.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i/>
          <w:iCs/>
          <w:color w:val="000000"/>
          <w:sz w:val="20"/>
          <w:szCs w:val="20"/>
          <w:lang w:eastAsia="ru-RU"/>
        </w:rPr>
        <w:t>Гражданское воспитание</w:t>
      </w: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 формируется через развитие чувства личной причастности к жизни общества и созидающих качеств личности, приобщение обучающихся к ценностям отечественной и мировой культуры. Учебный предмет способствует пониманию особенностей жизни разных народов и красоты национальных эстетических идеалов. Коллективные творческие работы создают условия для разных форм художественно-творческой деятельности, способствуют пониманию другого человека, становлению чувства личной ответственности.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i/>
          <w:iCs/>
          <w:color w:val="000000"/>
          <w:sz w:val="20"/>
          <w:szCs w:val="20"/>
          <w:lang w:eastAsia="ru-RU"/>
        </w:rPr>
        <w:t>Духовно-нравственное</w:t>
      </w: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 воспитание является стержнем художественного развития обучающегося, приобщения его к искусству как сфере, концентрирующей в себе духовно-нравственного поиск человечества. Учебные задания направлены на развитие внутреннего мира обучающегося и воспитание его эмоционально-образной, чувственной сферы. Занятия искусством помогают школьнику обрести социально значимые знания. Развитие творческих способностей способствует росту самосознания, осознания себя как личности и члена общества.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i/>
          <w:iCs/>
          <w:color w:val="000000"/>
          <w:sz w:val="20"/>
          <w:szCs w:val="20"/>
          <w:lang w:eastAsia="ru-RU"/>
        </w:rPr>
        <w:t>Эстетическое воспитание</w:t>
      </w: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 — важнейший компонент и условие развития социально значимых отношений обучающихся, формирования представлений о </w:t>
      </w:r>
      <w:proofErr w:type="gramStart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прекрасном</w:t>
      </w:r>
      <w:proofErr w:type="gramEnd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и безобразном, о высоком и низком. Эстетическое воспитание способствует формированию ценностных ориентаций школьников в отношении к окружающим людям, в стремлении к их пониманию, а также в отношении к семье, природе, труду, искусству, культурному наследию.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i/>
          <w:iCs/>
          <w:color w:val="000000"/>
          <w:sz w:val="20"/>
          <w:szCs w:val="20"/>
          <w:lang w:eastAsia="ru-RU"/>
        </w:rPr>
        <w:t>Ценности познавательной деятельности</w:t>
      </w: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 воспитываются как эмоционально окрашенный интерес к жизни людей и природы. Происходит это в процессе развития навыков восприятия и художественной рефлексии своих наблюдений в художественно-творческой деятельности. Навыки исследовательской деятельности развиваются при выполнении заданий культурно-исторической направленности.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i/>
          <w:iCs/>
          <w:color w:val="000000"/>
          <w:sz w:val="20"/>
          <w:szCs w:val="20"/>
          <w:lang w:eastAsia="ru-RU"/>
        </w:rPr>
        <w:t>Экологическое воспитание</w:t>
      </w: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 происходит в процессе художественно-эстетического наблюдения природы и её образа в произведениях искусства. Формирование эстетических чу</w:t>
      </w:r>
      <w:proofErr w:type="gramStart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вств сп</w:t>
      </w:r>
      <w:proofErr w:type="gramEnd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особствует активному неприятию действий, приносящих вред окружающей среде.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i/>
          <w:iCs/>
          <w:color w:val="000000"/>
          <w:sz w:val="20"/>
          <w:szCs w:val="20"/>
          <w:lang w:eastAsia="ru-RU"/>
        </w:rPr>
        <w:t>Трудовое воспитание</w:t>
      </w: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 осуществляется в процессе личной художественно-творческой работы по освоению художественных материалов и удовлетворения от создания реального, практического продукта. Воспитываются </w:t>
      </w:r>
      <w:proofErr w:type="gramStart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стремление достичь результат</w:t>
      </w:r>
      <w:proofErr w:type="gramEnd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, упорство, творческая инициатива, понимание эстетики трудовой деятельности. Важны также умения сотрудничать с одноклассниками, работать в команде, выполнять коллективную работу — обязательные требования к определённым заданиям по программе.</w:t>
      </w:r>
    </w:p>
    <w:p w:rsidR="00DD1501" w:rsidRPr="00DD1501" w:rsidRDefault="00DD1501" w:rsidP="00DD1501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DD1501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МЕТАПРЕДМЕТНЫЕ РЕЗУЛЬТАТЫ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1.</w:t>
      </w:r>
      <w:r w:rsidRPr="00DD1501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 </w:t>
      </w:r>
      <w:r w:rsidRPr="00DD1501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Овладение универсальными познавательными действиями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Пространственные представления и сенсорные способности: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характеризовать форму предмета, конструкции;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выявлять доминантные черты (характерные особенности) в визуальном образе;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сравнивать плоскостные и пространственные объекты по заданным основаниям;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находить ассоциативные связи между визуальными образами разных форм и предметов;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сопоставлять части и целое в видимом образе, предмете, конструкции;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lastRenderedPageBreak/>
        <w:t>анализировать пропорциональные отношения частей внутри целого и предметов между собой;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обобщать форму составной конструкции;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выявлять и анализировать ритмические отношения в пространстве и в изображении (визуальном образе) на установленных основаниях;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абстрагировать образ реальности при построении плоской композиции;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соотносить тональные отношения (тёмное — светлое) в пространственных и плоскостных объектах;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выявлять и анализировать эмоциональное воздействие цветовых отношений в пространственной среде и плоскостном изображении.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i/>
          <w:iCs/>
          <w:color w:val="000000"/>
          <w:sz w:val="20"/>
          <w:szCs w:val="20"/>
          <w:lang w:eastAsia="ru-RU"/>
        </w:rPr>
        <w:t>Базовые логические и исследовательские действия: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проявлять исследовательские, экспериментальные действия в процессе освоения выразительных свойств различных художественных материалов;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проявлять творческие экспериментальные действия в процессе самостоятельного выполнения художественных заданий;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искусства, архитектуры и продуктов детского художественного творчества;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использовать наблюдения для получения информации об особенностях объектов и состояния природы, предметного мира человека, городской среды;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анализировать и оценивать с позиций эстетических категорий явления природы и предметно-пространственную среду жизни человека;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формулировать выводы, соответствующие эстетическим, аналитическим и другим учебным установкам по результатам проведённого наблюдения;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использовать знаково-символические средства для составления орнаментов и декоративных композиций;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классифицировать произведения искусства по видам и, соответственно, по назначению в жизни людей;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классифицировать произведения изобразительного искусства по жанрам в качестве инструмента анализа содержания произведений;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ставить и использовать вопросы как исследовательский инструмент познания.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i/>
          <w:iCs/>
          <w:color w:val="000000"/>
          <w:sz w:val="20"/>
          <w:szCs w:val="20"/>
          <w:lang w:eastAsia="ru-RU"/>
        </w:rPr>
        <w:t>Работа с информацией: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использовать электронные образовательные ресурсы;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уметь работать с электронными учебниками и учебными пособиями;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выбирать источник для получения информации: поисковые системы Интернета, цифровые электронные средства, справочники, художественные альбомы и детские книги;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анализировать, интерпретировать, обобщать и систематизировать информацию, представленную в произведениях искусства, текстах, таблицах и схемах;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самостоятельно готовить информацию на заданную или выбранную тему и представлять её в различных видах: рисунках и эскизах, электронных презентациях;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осуществлять виртуальные путешествия по архитектурным памятникам, в отечественные художественные музеи и зарубежные художественные музеи (галереи) на основе установок и </w:t>
      </w:r>
      <w:proofErr w:type="spellStart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квестов</w:t>
      </w:r>
      <w:proofErr w:type="spellEnd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, предложенных учителем;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соблюдать правила информационной безопасности при работе в сети Интернет.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2.</w:t>
      </w:r>
      <w:r w:rsidRPr="00DD1501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 </w:t>
      </w:r>
      <w:r w:rsidRPr="00DD1501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Овладение универсальными коммуникативными действиями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Обучающиеся должны овладеть следующими действиями: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понимать искусство в качестве особого языка общения — межличностного (автор — зритель), между поколениями, между народами;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 отстаивая свои позиции в оценке и понимании обсуждаемого явления;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находить общее решение и разрешать конфликты на основе общих позиций и учёта интересов в процессе совместной художественной деятельности;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демонстрировать и объяснять результаты своего творческого, художественного или исследовательского опыта;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анализировать произведения детского художественного творчества с позиций их содержания и в соответствии с учебной задачей, поставленной учителем;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признавать своё и чужое право на ошибку, развивать свои способности сопереживать, понимать намерения и переживания свои и других людей;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взаимодействовать, сотрудничать в процессе коллективной работы, принимать цель совместной деятельности и строить действия по её достижению, договариваться, выполнять поручения, подчиняться, ответственно относиться к своей задаче по достижению общего результата.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3.</w:t>
      </w:r>
      <w:r w:rsidRPr="00DD1501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 </w:t>
      </w:r>
      <w:r w:rsidRPr="00DD1501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Овладение универсальными регулятивными действиями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Обучающиеся должны овладеть следующими действиями: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lastRenderedPageBreak/>
        <w:t>внимательно относиться и выполнять учебные задачи, поставленные учителем;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соблюдать последовательность учебных действий при выполнении задания;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материалам;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:rsidR="00DD1501" w:rsidRPr="00DD1501" w:rsidRDefault="00DD1501" w:rsidP="00DD1501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DD1501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ПРЕДМЕТНЫЕ РЕЗУЛЬТАТЫ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Предметные результаты сформулированы по годам обучения на основе модульного построения содержания в соответствии с Приложением №8 к Федеральному государственному образовательному стандарту начального общего образования, утверждённому приказом Министерства просвещения Российской Федерации.</w:t>
      </w:r>
    </w:p>
    <w:p w:rsidR="00DD1501" w:rsidRPr="00DD1501" w:rsidRDefault="00DD1501" w:rsidP="00DD1501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DD1501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1 КЛАСС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Модуль «Графика»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Осваивать навыки применения свой</w:t>
      </w:r>
      <w:proofErr w:type="gramStart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ств пр</w:t>
      </w:r>
      <w:proofErr w:type="gramEnd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остых графических материалов в самостоятельной творческой работе в условиях урока.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Приобретать первичный опыт в создании графического рисунка на основе знакомства со средствами изобразительного языка.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Приобретать опыт аналитического наблюдения формы предмета, опыт обобщения и геометризации наблюдаемой формы как основы обучения рисунку.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Приобретать опыт создания рисунка простого (плоского) предмета с натуры.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Учиться анализировать соотношения пропорций, визуально сравнивать пространственные величины.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Приобретать первичные знания и навыки композиционного расположения изображения на листе.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Уметь выбирать вертикальный или горизонтальный формат листа для выполнения соответствующих задач рисунка.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Воспринимать учебную задачу, поставленную учителем, и решать её в своей практической художественной деятельности.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Уметь обсуждать результаты своей практической работы и работы товарищей с позиций соответствия их поставленной учебной задаче, с позиций выраженного в рисунке содержания и графических средств его выражения (в рамках программного материала).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Модуль «Живопись»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Осваивать навыки работы красками «гуашь» в условиях урока.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Знать три основных цвета; обсуждать и называть ассоциативные представления, которые рождает каждый цвет.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Осознавать эмоциональное звучание цвета и уметь формулировать своё мнение с опорой на опыт жизненных ассоциаций.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Приобретать опыт экспериментирования, исследования результатов смешения красок и получения нового цвета.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Вести творческую работу на заданную тему с опорой на зрительные впечатления, организованные педагогом.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Модуль «Скульптура»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Приобретать опыт аналитического наблюдения, поиска выразительных образных объёмных форм в природе (облака, камни, коряги, формы плодов и др.).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Осваивать первичные приёмы лепки из пластилина, приобретать представления о целостной форме в объёмном изображении.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Овладевать первичными навыками </w:t>
      </w:r>
      <w:proofErr w:type="spellStart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бумагопластики</w:t>
      </w:r>
      <w:proofErr w:type="spellEnd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 — создания объёмных форм из бумаги путём её складывания, надрезания, закручивания и др.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Модуль «Декоративно-прикладное искусство»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Уметь рассматривать и эстетически характеризовать различные примеры узоров в природе (в условиях урока на основе фотографий); приводить примеры, сопоставлять и искать ассоциации с орнаментами в произведениях декоративно-прикладного искусства.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Различать виды орнаментов по изобразительным мотивам: растительные, геометрические, анималистические.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Учиться использовать правила симметрии в своей художественной деятельности.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Приобретать опыт создания орнаментальной декоративной композиции (стилизованной: декоративный цветок или птица).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Приобретать знания о значении и назначении украшений в жизни людей.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Приобретать представления о глиняных игрушках отечественных народных художественных промыслов (</w:t>
      </w:r>
      <w:proofErr w:type="gramStart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дымковская</w:t>
      </w:r>
      <w:proofErr w:type="gramEnd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каргопольская</w:t>
      </w:r>
      <w:proofErr w:type="spellEnd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игрушки или по выбору учителя с учётом местных </w:t>
      </w: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lastRenderedPageBreak/>
        <w:t>промыслов) и опыт практической художественной деятельности по мотивам игрушки выбранного промысла.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Иметь опыт и соответствующие возрасту навыки подготовки и оформления общего праздника.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Модуль «Архитектура»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Рассматривать различные произведения архитектуры в окружающем мире (по фотографиям в условиях урока); анализировать и характеризовать особенности и составные части рассматриваемых зданий.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Осваивать приёмы конструирования из бумаги, складывания объёмных простых геометрических тел.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Приобретать опыт пространственного макетирования (сказочный город) в форме коллективной игровой деятельности.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Приобретать представления о конструктивной основе любого предмета и первичные навыки анализа его строения.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Модуль «Восприятие произведений искусства»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Приобретать умения рассматривать, анализировать детские рисунки с позиций их содержания и сюжета, настроения, композиции (расположения на листе), цвета, а также соответствия учебной задаче, поставленной учителем.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Приобретать опыт эстетического наблюдения природы на основе эмоциональных впечатлений с учётом учебных задач и визуальной установки учителя.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Приобретать опыт художественного наблюдения предметной среды жизни человека в зависимости от поставленной аналитической и эстетической задачи (установки).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Осваивать опыт эстетического восприятия и аналитического наблюдения архитектурных построек.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Осваивать опыт эстетического, эмоционального общения со станковой картиной, понимать значение зрительских умений и специальных знаний; приобретать опыт восприятия картин со сказочным сюжетом (В. М. Васнецова, М. А. Врубеля и других художников по выбору учителя), а также произведений с ярко выраженным эмоциональным настроением (например, натюрморты В. Ван </w:t>
      </w:r>
      <w:proofErr w:type="spellStart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Гога</w:t>
      </w:r>
      <w:proofErr w:type="spellEnd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или А. </w:t>
      </w:r>
      <w:proofErr w:type="spellStart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Матисса</w:t>
      </w:r>
      <w:proofErr w:type="spellEnd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).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Осваивать новый опыт восприятия художественных иллюстраций в детских книгах и отношения к ним в соответствии с учебной установкой.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Модуль «Азбука цифровой графики»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Приобретать опыт создания фотографий с целью эстетического и целенаправленного наблюдения природы.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Приобретать опыт обсуждения фотографий с точки зрения того, с какой целью сделан снимок, насколько значимо его содержание и какова композиция в кадре.</w:t>
      </w:r>
    </w:p>
    <w:p w:rsidR="00DD1501" w:rsidRPr="00DD1501" w:rsidRDefault="00DD1501" w:rsidP="00DD1501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DD1501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2 КЛАСС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Модуль «Графика»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Осваивать особенности и приёмы работы новыми графическими художественными материалами; осваивать выразительные свойства твёрдых, сухих, мягких и жидких графических материалов.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Приобретать навыки изображения на основе разной по характеру и способу наложения линии.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Овладевать понятием «ритм» и навыками ритмической организации изображения как необходимой композиционной основы выражения содержания.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Осваивать навык визуального сравнения пространственных величин, приобретать умения соотносить пропорции в рисунках птиц и животных (с опорой на зрительские впечатления и анализ).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Приобретать умение вести рисунок с натуры, видеть пропорции объекта, расположение его в пространстве; располагать изображение на листе, соблюдая этапы ведения рисунка, осваивая навык штриховки.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Модуль «Живопись»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Осваивать навыки работы цветом, навыки смешения красок, пастозное плотное и прозрачное нанесение краски; осваивать разный характер мазков и движений кистью, навыки создания выразительной фактуры и кроющие качества гуаши.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Приобретать опыт работы акварельной краской и понимать особенности работы прозрачной краской.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Знать названия основных и составных цветов и способы получения разных оттенков составного цвета.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Различать и сравнивать тёмные и светлые оттенки цвета; осваивать смешение цветных красок с </w:t>
      </w:r>
      <w:proofErr w:type="gramStart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белой</w:t>
      </w:r>
      <w:proofErr w:type="gramEnd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и чёрной (для изменения их тона).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Знать о делении цветов на тёплые и холодные; уметь различать и сравнивать тёплые и холодные оттенки цвета.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Осваивать эмоциональную выразительность цвета: цвет звонкий и яркий, радостный; цвет мягкий, «глухой» и мрачный и др.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lastRenderedPageBreak/>
        <w:t>Приобретать опыт создания пейзажей, передающих разные состояния погоды (туман, грозу и др.) на основе изменения тонального звучания цвета; приобретать опыт передачи разного цветового состояния моря.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Уметь в изображении сказочных персонажей выразить их характер (герои сказок добрые и злые, нежные и грозные); обсуждать, объяснять, какими художественными средствами удалось показать характер сказочных персонажей.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Модуль «Скульптура»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Познакомиться с традиционными игрушками одного из народных художественных промыслов; освоить приёмы и последовательность лепки игрушки в традициях выбранного промысла; выполнить в технике лепки фигурку сказочного зверя по мотивам традиций выбранного промысла (по выбору: </w:t>
      </w:r>
      <w:proofErr w:type="spellStart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филимоновская</w:t>
      </w:r>
      <w:proofErr w:type="spellEnd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абашевская</w:t>
      </w:r>
      <w:proofErr w:type="spellEnd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каргопольская</w:t>
      </w:r>
      <w:proofErr w:type="spellEnd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, дымковская игрушки или с учётом местных промыслов).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Знать об изменениях скульптурного образа при осмотре произведения с разных сторон.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Приобретать в процессе лепки из пластилина опыт передачи движения цельной лепной формы и разного характера движения этой формы (изображения зверушки).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Модуль «Декоративно-прикладное искусство»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Рассматривать, анализировать и эстетически оценивать разнообразие форм в природе, воспринимаемых как узоры.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proofErr w:type="gramStart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Сравнивать, сопоставлять природные явления — узоры (капли, снежинки, паутинки, роса на листьях, серёжки во время цветения деревьев и др.) — с рукотворными произведениями декоративного искусства (кружево, шитьё, ювелирные изделия и др.).</w:t>
      </w:r>
      <w:proofErr w:type="gramEnd"/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Приобретать опыт выполнения эскиза геометрического орнамента кружева или вышивки на основе природных мотивов.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Осваивать приёмы орнаментального оформления сказочных глиняных зверушек, созданных по мотивам народного художественного промысла (по выбору: </w:t>
      </w:r>
      <w:proofErr w:type="spellStart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филимоновская</w:t>
      </w:r>
      <w:proofErr w:type="spellEnd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абашевская</w:t>
      </w:r>
      <w:proofErr w:type="spellEnd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, </w:t>
      </w:r>
      <w:proofErr w:type="spellStart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каргопольская</w:t>
      </w:r>
      <w:proofErr w:type="spellEnd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, </w:t>
      </w:r>
      <w:proofErr w:type="gramStart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дымковская</w:t>
      </w:r>
      <w:proofErr w:type="gramEnd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игрушки или с учётом местных промыслов).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Приобретать опыт преобразования бытовых подручных нехудожественных материалов в художественные изображения и поделки.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Рассматривать, анализировать, сравнивать украшения человека на примерах иллюстраций к народным сказкам лучших художников-иллюстраторов (например, И. Я. </w:t>
      </w:r>
      <w:proofErr w:type="spellStart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Билибина</w:t>
      </w:r>
      <w:proofErr w:type="spellEnd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), когда украшения не только соответствуют народным традициям, но и выражают характер персонажа; учиться понимать, что украшения человека рассказывают о нём, выявляют особенности его характера, его представления о красоте.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Приобретать опыт выполнения красками рисунков украшений народных былинных персонажей.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Модуль «Архитектура»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Осваивать приёмы создания объёмных предметов из бумаги и объёмного декорирования предметов из бумаги.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Участвовать в коллективной работе по построению из бумаги пространственного макета сказочного города или детской площадки.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Рассматривать, характеризовать конструкцию архитектурных строений (по фотографиям в условиях урока), указывая составные части и их пропорциональные соотношения.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Осваивать понимание образа здания, то есть его эмоционального воздействия.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 Рассматривать, приводить примеры и обсуждать вид разных жилищ, домиков сказочных героев в иллюстрациях известных художников детской книги, развивая фантазию и внимание к архитектурным постройкам.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Приобретать опыт сочинения и изображения жилья для разных по своему характеру героев литературных и народных сказок.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Модуль «Восприятие произведений искусства»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Обсуждать примеры детского художественного творчества с точки зрения выражения в них содержания, настроения, расположения изображения в листе, цвета и других средств художественной выразительности, а также ответа на поставленную учебную задачу.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Осваивать и развивать умения вести эстетическое наблюдение явлений природы, а также потребность в таком наблюдении.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Приобретать опыт эстетического наблюдения и художественного анализа произведений декоративного искусства и их орнаментальной организации (кружево, шитьё, резьба и роспись по дереву и ткани, чеканка и др.).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Приобретать опыт восприятия, эстетического анализа произведений отечественных художников-пейзажистов (И. И. Левитана, И. И. Шишкина, И. К. Айвазовского, А. И. Куинджи, Н. П. Крымова и других по выбору учителя), а также художников-анималистов (В. В. </w:t>
      </w:r>
      <w:proofErr w:type="spellStart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Ватагина</w:t>
      </w:r>
      <w:proofErr w:type="spellEnd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, Е. И. </w:t>
      </w:r>
      <w:proofErr w:type="spellStart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Чарушина</w:t>
      </w:r>
      <w:proofErr w:type="spellEnd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и других по выбору учителя).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Приобретать опыт восприятия, эстетического анализа произведений живописи западноевропейских художников с активным, ярким выражением настроения (В. Ван </w:t>
      </w:r>
      <w:proofErr w:type="spellStart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Гога</w:t>
      </w:r>
      <w:proofErr w:type="spellEnd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, К. Моне, А. </w:t>
      </w:r>
      <w:proofErr w:type="spellStart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Матисса</w:t>
      </w:r>
      <w:proofErr w:type="spellEnd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и других по выбору учителя).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lastRenderedPageBreak/>
        <w:t xml:space="preserve">Знать имена и узнавать наиболее известные произведения художников И. И. Левитана, И. И. Шишкина, И. К. Айвазовского, В. М. Васнецова, В. В. </w:t>
      </w:r>
      <w:proofErr w:type="spellStart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Ватагина</w:t>
      </w:r>
      <w:proofErr w:type="spellEnd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, Е. И. </w:t>
      </w:r>
      <w:proofErr w:type="spellStart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Чарушина</w:t>
      </w:r>
      <w:proofErr w:type="spellEnd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(и других по выбору учителя).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Модуль «Азбука цифровой графики»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Осваивать возможности изображения с помощью разных видов линий в программе </w:t>
      </w:r>
      <w:proofErr w:type="spellStart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Paint</w:t>
      </w:r>
      <w:proofErr w:type="spellEnd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(или другом графическом редакторе).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Осваивать приёмы трансформации и копирования геометрических фигур в программе </w:t>
      </w:r>
      <w:proofErr w:type="spellStart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Paint</w:t>
      </w:r>
      <w:proofErr w:type="spellEnd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, а также построения из них простых рисунков или орнаментов.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Осваивать в компьютерном редакторе (например, </w:t>
      </w:r>
      <w:proofErr w:type="spellStart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Paint</w:t>
      </w:r>
      <w:proofErr w:type="spellEnd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) инструменты и техники — карандаш, кисточка, ластик, заливка и др. — и создавать простые рисунки или композиции (например, образ дерева).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Осваивать композиционное построение кадра при фотографировании: расположение объекта в кадре, масштаб, доминанта.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Участвовать в обсуждении композиционного построения кадра в фотографии.</w:t>
      </w:r>
    </w:p>
    <w:p w:rsidR="00DD1501" w:rsidRPr="00DD1501" w:rsidRDefault="00DD1501" w:rsidP="00DD1501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DD1501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3 КЛАСС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Модуль «Графика»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Приобретать представление о художественном оформлении книги, о дизайне книги, многообразии форм детских книг, о работе художников-иллюстраторов.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Получать опыт создания эскиза книжки-игрушки на выбранный сюжет: рисунок обложки с соединением шрифта (текста) и изображения, рисунок заглавной буквицы, создание иллюстраций, размещение текста и иллюстраций на развороте.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Узнавать об искусстве шрифта и образных (изобразительных) возможностях надписи, о работе художника над шрифтовой композицией.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Создавать практическую творческую работу — поздравительную открытку, совмещая в ней шрифт и изображение.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Узнавать о работе художников над плакатами и афишами.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Выполнять творческую композицию — эскиз афиши к выбранному спектаклю или фильму.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Узнавать основные пропорции лица человека, взаимное расположение частей лица.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Приобретать опыт рисования портрета (лица) человека.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Создавать маску сказочного персонажа с ярко выраженным характером лица (для карнавала или спектакля).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Модуль «Живопись»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Осваивать приёмы создания живописной композиции (натюрморта) по наблюдению натуры или по представлению.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Рассматривать, эстетически анализировать сюжет и композицию, эмоциональное настроение в натюрмортах известных отечественных художников.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Приобретать опыт создания творческой живописной работы — натюрморта с ярко выраженным настроением или «натюрморта-автопортрета».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Изображать красками портрет человека с опорой на натуру или по представлению.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Создавать пейзаж, передавая в нём активное состояние природы.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Приобрести представление о деятельности художника в театре.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Создать красками эскиз занавеса или эскиз декораций к выбранному сюжету.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Познакомиться с работой художников по оформлению праздников.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Выполнить тематическую композицию «Праздник в городе» на основе наблюдений, по памяти и по представлению.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Модуль «Скульптура»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Приобрести опыт творческой работы: лепка сказочного персонажа на основе сюжета известной сказки (или создание этого персонажа в технике </w:t>
      </w:r>
      <w:proofErr w:type="spellStart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бумагопластики</w:t>
      </w:r>
      <w:proofErr w:type="spellEnd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, по выбору учителя).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Учиться создавать игрушку из подручного нехудожественного материала путём добавления к ней необходимых деталей и тем самым «одушевления образа».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Узнавать о видах скульптуры: скульптурные памятники, парковая скульптура, мелкая пластика, рельеф (виды рельефа).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Приобретать опыт лепки эскиза парковой скульптуры.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Модуль «Декоративно-прикладное искусство»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Узнавать о создании глиняной и деревянной посуды: народные художественные промыслы Гжель и Хохлома.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Знакомиться с приёмами исполнения традиционных орнаментов, украшающих посуду Гжели и Хохломы; осваивать простые кистевые приёмы, свойственные этим промыслам; выполнить эскизы орнаментов, украшающих посуду (по мотивам выбранного художественного промысла).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Узнать о сетчатых видах орнаментов и их применении в росписи тканей, стен и др.; уметь рассуждать с опорой на зрительный материал о видах симметрии в сетчатом орнаменте.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lastRenderedPageBreak/>
        <w:t>Осваивать навыки создания орнаментов при помощи штампов и трафаретов.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Получить опыт создания композиции орнамента в квадрате (в качестве эскиза росписи женского платка).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Модуль «Архитектура»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Создать эскиз макета паркового пространства или участвовать в коллективной работе по созданию такого макета.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Создать в виде рисунков или объёмных аппликаций из цветной бумаги эскизы разнообразных малых архитектурных форм, наполняющих городское пространство.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Придумать и нарисовать (или выполнить в технике </w:t>
      </w:r>
      <w:proofErr w:type="spellStart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бумагопластики</w:t>
      </w:r>
      <w:proofErr w:type="spellEnd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) транспортное средство.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Выполнить творческий рисунок — создать образ своего города или села или участвовать в коллективной работе по созданию образа своего города или села (в виде коллажа).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Модуль «Восприятие произведений искусства»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Рассматривать и обсуждать содержание работы художника, </w:t>
      </w:r>
      <w:proofErr w:type="spellStart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ценностно</w:t>
      </w:r>
      <w:proofErr w:type="spellEnd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и эстетически относиться к иллюстрациям известных отечественных художников детских книг, получая различную визуально-образную информацию; знать имена нескольких художников детской книги.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proofErr w:type="gramStart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Рассматривать и анализировать архитектурные постройки своего города (села), характерные особенности улиц и площадей, выделять центральные по архитектуре здания и обсуждать их архитектурные особенности; приобретать представления, аналитический и эмоциональный опыт восприятия наиболее известных памятников архитектуры Москвы и Санкт-Петербурга (для жителей регионов на основе фотографий, телепередач и виртуальных путешествий), уметь обсуждать увиденные памятники.</w:t>
      </w:r>
      <w:proofErr w:type="gramEnd"/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Знать и уметь объяснять назначение основных видов пространственных искусств: изобразительных видов искусства — живописи, графики, скульптуры; архитектуры, дизайна, декоративно-прикладных видов искусства, а также деятельности художника в кино, в театре, на празднике.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Знать и уметь называть основные жанры живописи, графики и скульптуры, определяемые предметом изображения.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Знать имена крупнейших отечественных художников-пейзажистов: И. И. Шишкина, И. И. Левитана, А. К. </w:t>
      </w:r>
      <w:proofErr w:type="spellStart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Саврасова</w:t>
      </w:r>
      <w:proofErr w:type="spellEnd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, В. Д. Поленова, А. И. Куинджи, И. К. Айвазовского и других (по выбору учителя), приобретать представления об их произведениях.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proofErr w:type="gramStart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Осуществлять виртуальные интерактивные путешествия в художественные музеи, участвовать в исследовательских </w:t>
      </w:r>
      <w:proofErr w:type="spellStart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квестах</w:t>
      </w:r>
      <w:proofErr w:type="spellEnd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, в обсуждении впечатлений от виртуальных путешествий.</w:t>
      </w:r>
      <w:proofErr w:type="gramEnd"/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Знать имена крупнейших отечественных портретистов: В. И. Сурикова, И. Е. Репина, В. А. Серова и других (по выбору учителя), приобретать представления об их произведениях.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Понимать значение музеев и называть, указывать, где находятся и чему посвящены их коллекции: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 С. Пушкина.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Знать, что в России много замечательных художественных музеев, иметь представление о коллекциях своих региональных музеев.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Модуль «Азбука цифровой графики»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Осваивать приёмы работы в графическом редакторе с линиями, геометрическими фигурами, инструментами традиционного рисования.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Применять получаемые навыки для усвоения определённых учебных тем, например: исследования свойств ритма и построения ритмических композиций, составления орнаментов путём различных повторений рисунка узора, простого повторения (раппорт), экспериментируя на свойствах симметрии; создание паттернов.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Осваивать с помощью создания схемы лица человека его конструкцию и пропорции; осваивать с помощью графического редактора схематическое изменение мимики лица.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Осваивать приёмы соединения шрифта и векторного изображения при создании поздравительных открыток, афиши и др.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Осваивать приёмы редактирования цифровых фотографий с помощью компьютерной программы </w:t>
      </w:r>
      <w:proofErr w:type="spellStart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Picture</w:t>
      </w:r>
      <w:proofErr w:type="spellEnd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Manager</w:t>
      </w:r>
      <w:proofErr w:type="spellEnd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(или другой): изменение яркости, контраста и насыщенности цвета; обрезка изображения, поворот, отражение.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Осуществлять виртуальные путешествия в отечественные художественные музеи и, возможно, знаменитые зарубежные художественные музеи на основе установок и </w:t>
      </w:r>
      <w:proofErr w:type="spellStart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квестов</w:t>
      </w:r>
      <w:proofErr w:type="spellEnd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, предложенных учителем.</w:t>
      </w:r>
    </w:p>
    <w:p w:rsidR="00DD1501" w:rsidRPr="00DD1501" w:rsidRDefault="00DD1501" w:rsidP="00DD1501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DD1501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4 КЛАСС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Модуль «Графика»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Осваивать правила линейной и воздушной перспективы и применять их в своей практической творческой деятельности.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lastRenderedPageBreak/>
        <w:t>Изучать основные пропорции фигуры человека, пропорциональные отношения отдельных частей фигуры и учиться применять эти знания в своих рисунках.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Приобретать представление о традиционных одеждах разных народов и представление о красоте человека в разных культурах; применять эти знания в изображении персонажей сказаний и легенд или просто представителей народов разных культур.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Создавать зарисовки памятников отечественной и мировой архитектуры.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Модуль «Живопись»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Выполнять живописное изображение пейзажей разных климатических зон (пейзаж гор, пейзаж степной или пустынной зоны, пейзаж, типичный для среднерусской природы).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Передавать в изображении народные представления о красоте человека, создавать образ женщины в русском народном костюме и образ мужчины в народном костюме.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Приобретать опыт создания портретов женских и мужских, портрета пожилого человека, детского портрета или автопортрета, портрета персонажа (по представлению из выбранной культурной эпохи).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Создавать двойной портрет (например, портрет матери и ребёнка).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Приобретать опыт создания композиции на тему «Древнерусский город».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Участвовать в коллективной творческой работе по созданию композиционного панно (аппликации из индивидуальных рисунков) на темы народных праздников (русского народного праздника и традиционных праздников у разных народов), в которых выражается обобщённый образ национальной культуры.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Модуль «Скульптура»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Лепка из пластилина эскиза памятника выбранному герою или участие в коллективной разработке проекта макета мемориального комплекса (работа выполняется после освоения собранного материала о мемориальных комплексах, существующих в нашей стране).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Модуль «Декоративно-прикладное искусство»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Исследовать и делать зарисовки особенностей, характерных для орнаментов разных народов или исторических эпох (особенности символов и стилизованных мотивов); показать в рисунках традиции использования орнаментов в архитектуре, одежде, оформлении предметов быта у разных народов, в разные эпохи.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Изучить и показать в практической творческой работе орнаменты, традиционные мотивы и символы русской народной культуры (в деревянной резьбе и росписи по дереву, вышивке, декоре головных уборов, орнаментах, которые характерны для предметов быта).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Получить представления о красоте русского народного костюма и головных женских уборов, особенностях мужской одежды разных сословий, а также о связи украшения костюма мужчины с родом его занятий и положением в обществе.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proofErr w:type="gramStart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Познакомиться с женским и мужским костюмами в традициях разных народов, со своеобразием одежды в разных культурах и в разные эпохи.</w:t>
      </w:r>
      <w:proofErr w:type="gramEnd"/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Модуль «Архитектура»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Получить представление о конструкции традиционных жилищ у разных народов, об их связи с окружающей природой.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Познакомиться с конструкцией избы — традиционного деревянного жилого дома — и надворных построек; уметь строить из бумаги или изображать конструкцию избы; понимать и уметь объяснять тесную связь декора (украшений) избы с функциональным значением тех же деталей: единство красоты и пользы.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Иметь представления о конструктивных особенностях переносного жилища — юрты.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Иметь знания, уметь объяснять и изображать традиционную конструкцию здания каменного древнерусского храма; знать примеры наиболее значительных древнерусских соборов и где они находятся; иметь представление о красоте и конструктивных особенностях памятников русского деревянного зодчества.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Иметь представления об устройстве и красоте древнерусского города, его архитектурном устройстве и жизни в нём людей.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Знать основные конструктивные черты древнегреческого храма, уметь его изобразить; иметь общее, целостное образное представление о древнегреческой культуре.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Иметь представление об основных характерных чертах храмовых сооружений, характерных для разных культур: готический (романский) собор в европейских городах, буддийская пагода, мусульманская мечеть; уметь изображать их.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Понимать и уметь объяснять, в чём заключается значимость для современных людей сохранения архитектурных памятников и исторического образа своей и мировой культуры.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Модуль «Восприятие произведений искусства»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Формировать восприятие произведений искусства на темы истории и традиций русской отечественной культуры (произведения В. М. Васнецова, А. М. Васнецова, Б. М. </w:t>
      </w:r>
      <w:proofErr w:type="spellStart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Кустодиева</w:t>
      </w:r>
      <w:proofErr w:type="spellEnd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, В. И. Сурикова, К. А. Коровина, А. Г. Венецианова, А. П. Рябушкина, И. Я. </w:t>
      </w:r>
      <w:proofErr w:type="spellStart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Билибина</w:t>
      </w:r>
      <w:proofErr w:type="spellEnd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и других по выбору учителя).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lastRenderedPageBreak/>
        <w:t xml:space="preserve">Иметь образные представления о каменном древнерусском зодчестве (Московский Кремль, Новгородский детинец, Псковский </w:t>
      </w:r>
      <w:proofErr w:type="spellStart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кром</w:t>
      </w:r>
      <w:proofErr w:type="spellEnd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, Казанский кремль и другие с учётом местных архитектурных комплексов, в том числе монастырских), о памятниках русского деревянного зодчества (архитектурный комплекс на острове Кижи).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Узнавать соборы Московского Кремля, Софийский собор в Великом Новгороде, храм Покрова на Нерли.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Уметь называть и объяснять содержание памятника К. Минину и Д. Пожарскому скульптора И. П. </w:t>
      </w:r>
      <w:proofErr w:type="spellStart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Мартоса</w:t>
      </w:r>
      <w:proofErr w:type="spellEnd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в Москве.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proofErr w:type="gramStart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Знать и узнавать основные памятники наиболее значимых мемориальных ансамблей и уметь объяснять их особое значение в жизни людей (мемориальные ансамбли:</w:t>
      </w:r>
      <w:proofErr w:type="gramEnd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</w:t>
      </w:r>
      <w:proofErr w:type="gramStart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Могила Неизвестного Солдата в Москве; памятник-ансамбль «Героям Сталинградской битвы» на Мамаевом кургане; «Воин-освободитель» в берлинском </w:t>
      </w:r>
      <w:proofErr w:type="spellStart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Трептов-парке</w:t>
      </w:r>
      <w:proofErr w:type="spellEnd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; Пискарёвский мемориал в Санкт-Петербурге и другие по выбору учителя); знать о правилах поведения при посещении мемориальных памятников.</w:t>
      </w:r>
      <w:proofErr w:type="gramEnd"/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Иметь представления об архитектурных, декоративных и изобразительных произведениях в культуре Древней Греции, других культурах Древнего мира, в том числе Древнего Востока; уметь обсуждать эти произведения.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Узнавать, различать общий вид и представлять основные компоненты конструкции готических (романских) соборов; знать особенности архитектурного устройства мусульманских мечетей; иметь представление об архитектурном своеобразии здания буддийской пагоды.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Приводить примеры произведений великих европейских художников: Леонардо да Винчи, Рафаэля, Рембрандта, Пикассо и других (по выбору учителя).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Модуль «Азбука цифровой графики»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Осваивать правила линейной и воздушной перспективы с помощью графических изображений и их варьирования в компьютерной программе </w:t>
      </w:r>
      <w:proofErr w:type="spellStart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Paint</w:t>
      </w:r>
      <w:proofErr w:type="spellEnd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: изображение линии горизонта и точки схода, перспективных сокращений, цветовых и тональных изменений.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Моделировать в графическом редакторе с помощью инструментов геометрических фигур конструкцию традиционного крестьянского деревянного дома (избы) и различные варианты его устройства.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Использовать поисковую систему для знакомства с разными видами деревянного дома на основе избы и традициями и её украшений.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Осваивать строение юрты, моделируя её конструкцию в графическом редакторе с помощью инструментов геометрических фигур, находить в поисковой системе разнообразные модели юрты, её украшения, внешний и внутренний вид юрты.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Моделировать в графическом редакторе с помощью инструментов геометрических фигур конструкции храмовых зданий разных культур (каменный православный собор с закомарами, со сводами-нефами, главой, куполом; готический или романский собор; пагода; мечеть).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Построить пропорции фигуры человека в графическом редакторе с помощью геометрических фигур или на линейной основе; изобразить различные фазы движения, двигая части фигуры (при соответствующих технических условиях создать анимацию схематического движения человека).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Освоить анимацию простого повторяющегося движения изображения в виртуальном редакторе GIF-анимации.</w:t>
      </w:r>
    </w:p>
    <w:p w:rsidR="00DD1501" w:rsidRPr="00DD1501" w:rsidRDefault="00DD1501" w:rsidP="00DD1501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Освоить и проводить компьютерные презентации в программе </w:t>
      </w:r>
      <w:proofErr w:type="spellStart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PowerPoint</w:t>
      </w:r>
      <w:proofErr w:type="spellEnd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по темам изучаемого материала, собирая в поисковых системах нужный материал, или на основе собственных фотографий и фотографий своих рисунков; делать шрифтовые надписи наиболее важных определений, названий, положений, которые надо помнить и знать.</w:t>
      </w:r>
    </w:p>
    <w:p w:rsidR="00DD1501" w:rsidRPr="00DD1501" w:rsidRDefault="00DD1501" w:rsidP="00DD1501">
      <w:pPr>
        <w:shd w:val="clear" w:color="auto" w:fill="FFFFFF"/>
        <w:spacing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Совершать виртуальные тематические путешествия по художественным музеям мира.</w:t>
      </w:r>
    </w:p>
    <w:p w:rsidR="00984589" w:rsidRDefault="00984589"/>
    <w:p w:rsidR="00DD1501" w:rsidRDefault="00DD1501"/>
    <w:p w:rsidR="00DD1501" w:rsidRDefault="00DD1501"/>
    <w:p w:rsidR="00DD1501" w:rsidRDefault="00DD1501"/>
    <w:p w:rsidR="00DD1501" w:rsidRDefault="00DD1501"/>
    <w:p w:rsidR="00DD1501" w:rsidRDefault="00DD1501"/>
    <w:p w:rsidR="00DD1501" w:rsidRDefault="00DD1501"/>
    <w:p w:rsidR="00127AEC" w:rsidRPr="00DD1501" w:rsidRDefault="00127AEC" w:rsidP="00127AEC">
      <w:pPr>
        <w:pBdr>
          <w:bottom w:val="single" w:sz="6" w:space="5" w:color="000000"/>
        </w:pBdr>
        <w:shd w:val="clear" w:color="auto" w:fill="FFFFFF"/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 w:rsidRPr="00DD1501"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eastAsia="ru-RU"/>
        </w:rPr>
        <w:lastRenderedPageBreak/>
        <w:t>СОДЕРЖАНИЕ УЧЕБНОГО ПРЕДМЕТА </w:t>
      </w:r>
    </w:p>
    <w:p w:rsidR="00127AEC" w:rsidRPr="00DD1501" w:rsidRDefault="00127AEC" w:rsidP="00127AEC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DD1501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1 КЛАСС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Модуль «Графика»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Расположение изображения на листе. Выбор вертикального или горизонтального формата листа в зависимости от содержания изображения.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Разные виды линий. Линейный рисунок. Графические материалы для линейного рисунка и их особенности. Приёмы рисования линией.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Рисование с натуры: разные листья и их форма.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Представление о пропорциях: короткое — длинное. Развитие навыка видения соотношения частей целого (на основе рисунков животных).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Графическое пятно (ахроматическое) и представление о силуэте. Формирование навыка видения целостности. Цельная форма и её части.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Модуль «Живопись»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Цвет как одно из главных средств выражения в изобразительном искусстве. Навыки работы гуашью в условиях урока. Краски «гуашь», кисти, бумага цветная и белая.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Три основных цвета. Ассоциативные представления, связанные с каждым цветом. Навыки смешения красок и получение нового цвета.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Эмоциональная выразительность цвета, способы выражение настроения в изображаемом сюжете.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Живописное изображение разных цветков по представлению и восприятию. Развитие навыков работы гуашью. Эмоциональная выразительность цвета.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Тематическая композиция «Времена года». Контрастные цветовые состояния времён года. Живопись (гуашь), аппликация или смешанная техника.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Техника монотипии. Представления о симметрии. Развитие воображения.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Модуль «Скульптура»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Изображение в объёме. Приёмы работы с пластилином; дощечка, стек, тряпочка.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Лепка зверушек из цельной формы (черепашки, ёжика, зайчика, птички и др.). Приёмы вытягивания, вдавливания, сгибания, скручивания.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Лепка игрушки, характерной для одного из наиболее известных народных художественных промыслов (дымковская или </w:t>
      </w:r>
      <w:proofErr w:type="spellStart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каргопольская</w:t>
      </w:r>
      <w:proofErr w:type="spellEnd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игрушка или по выбору учителя с учётом местных промыслов).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Бумажная пластика. Овладение первичными приёмами на</w:t>
      </w:r>
      <w:proofErr w:type="gramStart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д-</w:t>
      </w:r>
      <w:proofErr w:type="gramEnd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резания, закручивания, складывания.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Объёмная аппликация из бумаги и картона.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Модуль «Декоративно-прикладное искусство»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Узоры в природе. Наблюдение узоров в живой природе (в условиях урока на основе фотографий). Эмоционально-эстетическое восприятие объектов действительности. Ассоциативное сопоставление с орнаментами в предметах декоративно-прикладного искусства.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Узоры и орнаменты, создаваемые людьми, и разнообразие их видов. Орнаменты геометрические и растительные. Декоративная композиция в круге или в полосе.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Представления о симметрии и наблюдение её в природе. Последовательное ведение работы над изображением бабочки по представлению, использование линии симметрии при составлении узора крыльев.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Орнамент, характерный для игрушек одного из наиболее известных народных художественных промыслов: дымковская или </w:t>
      </w:r>
      <w:proofErr w:type="spellStart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каргопольская</w:t>
      </w:r>
      <w:proofErr w:type="spellEnd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игрушка (или по выбору учителя с учётом местных промыслов).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 Дизайн предмета: изготовление нарядной упаковки путём складывания бумаги и аппликации.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Оригами — создание игрушки для новогодней ёлки. Приёмы складывания бумаги.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Модуль «Архитектура»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Наблюдение разнообразных архитектурных зданий в окружающем мире (по фотографиям), обсуждение особенностей и составных частей зданий.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Освоение приёмов конструирования из бумаги. Складывание объёмных простых геометрических тел. Овладение приёмами склеивания, надрезания и вырезания деталей; использование приёма симметрии.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Макетирование (или аппликация) пространственной среды сказочного города из бумаги, картона или пластилина.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Модуль «Восприятие произведений искусства»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(установки).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lastRenderedPageBreak/>
        <w:t>Рассматривание иллюстраций детской книги на основе содержательных установок учителя в соответствии с изучаемой темой.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Знакомство с картиной, в которой ярко выражено эмоциональное состояние, или с картиной, написанной на сказочный сюжет (произведения В. М. Васнецова, М. А. Врубеля и другие по выбору учителя).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Художник и зритель. Освоение зрительских умений на основе получаемых знаний и творческих практических задач — установок наблюдения. Ассоциации из личного опыта учащихся и оценка эмоционального содержания произведений.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Модуль «Азбука цифровой графики»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Фотографирование мелких деталей природы, выражение ярких зрительных впечатлений.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Обсуждение в условиях урока ученических фотографий, соответствующих изучаемой теме.</w:t>
      </w:r>
    </w:p>
    <w:p w:rsidR="00127AEC" w:rsidRPr="00DD1501" w:rsidRDefault="00127AEC" w:rsidP="00127AEC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DD1501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2 КЛАСС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Модуль «Графика»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Ритм линий. Выразительность линии. Художественные материалы для линейного рисунка и их свойства. Развитие навыков линейного рисунка.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Пастель и мелки — особенности и выразительные свойства графических материалов, приёмы работы.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Ритм пятен: освоение основ композиции. Расположение пятна на плоскости листа: сгущение, разброс, доминанта, равновесие, спокойствие и движение.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Пропорции — соотношение частей и целого. Развитие аналитических навыков видения пропорций. Выразительные свойства пропорций (на основе рисунков птиц).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Рисунок с натуры простого предмета. Расположение предмета на листе бумаги. Определение формы предмета. Соотношение частей предмета. Светлые и тёмные части предмета, тень под предметом. Штриховка. Умение внимательно рассматривать и анализировать форму натурного предмета.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Графический рисунок животного с активным выражением его характера. Аналитическое рассматривание графических произведений анималистического жанра.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Модуль «Живопись»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Цвета основные и составные. Развитие навыков смешивания красок и получения нового цвета. Приёмы работы гуашью. Разный характер мазков и движений кистью. Пастозное, плотное и прозрачное нанесение краски.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Акварель и её свойства. Акварельные кисти. Приёмы работы акварелью.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Цвет тёплый и холодный — цветовой контраст.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Цвет тёмный и светлый (тональные отношения). Затемнение цвета с помощью тёмной краски и осветление цвета. Эмоциональная выразительность цветовых состояний и отношений.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Цвет открытый — звонкий и приглушённый, тихий. Эмоциональная выразительность цвета.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Изображение природы (моря) в разных контрастных состояниях погоды и соответствующих цветовых состояниях (туман, нежное утро, гроза, буря, ветер — по выбору учителя). Произведения И. К. Айвазовского.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Изображение сказочного персонажа с ярко выраженным характером (образ мужской или женский).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Модуль «Скульптура»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Лепка </w:t>
      </w:r>
      <w:proofErr w:type="gramStart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из</w:t>
      </w:r>
      <w:proofErr w:type="gramEnd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</w:t>
      </w:r>
      <w:proofErr w:type="gramStart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пластилины</w:t>
      </w:r>
      <w:proofErr w:type="gramEnd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или глины игрушки — сказочного животного по мотивам выбранного художественного народного промысла (</w:t>
      </w:r>
      <w:proofErr w:type="spellStart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филимоновская</w:t>
      </w:r>
      <w:proofErr w:type="spellEnd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игрушка, дымковский петух, </w:t>
      </w:r>
      <w:proofErr w:type="spellStart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каргопольский</w:t>
      </w:r>
      <w:proofErr w:type="spellEnd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Полкан</w:t>
      </w:r>
      <w:proofErr w:type="spellEnd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и другие по выбору учителя с учётом местных промыслов). Способ лепки в соответствии с традициями промысла.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Лепка животных (кошка, собака, медвежонок и др.) с передачей характерной пластики движения. Соблюдение цельности формы, её преобразование и добавление деталей.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Изображение движения и статики в скульптуре: лепка из пластилина тяжёлой, неповоротливой и лёгкой, стремительной формы.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Модуль «Декоративно-прикладное искусство»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Наблюдение узоров в природе (на основе фотографий в условиях урока): снежинки, паутинки, роса на листьях и др. Ассоциативное сопоставление с орнаментами в предметах декоративно-прикладного искусства (кружево, вышивка, ювелирные изделия и др.).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Рисунок геометрического орнамента кружева или вышивки.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Декоративная композиция. Ритм пятен в декоративной аппликации.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Поделки из подручных нехудожественных материалов.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Декоративные изображения животных в игрушках народных промыслов; </w:t>
      </w:r>
      <w:proofErr w:type="spellStart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филимоновские</w:t>
      </w:r>
      <w:proofErr w:type="spellEnd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, дымковские, </w:t>
      </w:r>
      <w:proofErr w:type="spellStart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каргопольские</w:t>
      </w:r>
      <w:proofErr w:type="spellEnd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игрушки (и другие по выбору учителя с учётом местных художественных промыслов).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Декор одежды человека. Разнообразие украшений. Традиционные народные женские и мужские украшения. Назначение украшений и их роль в жизни людей.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lastRenderedPageBreak/>
        <w:t>Модуль «Архитектура»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Конструирование из бумаги. Приёмы работы с полосой бумаги, разные варианты складывания, закручивания, надрезания. Макетирование пространства детской площадки.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Построение игрового сказочного города из бумаги (на основе сворачивания геометрических тел — параллелепипедов разной высоты, цилиндров с прорезями и наклейками); завивание, скручивание и складывание полоски бумаги (например, гармошкой).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Образ здания. Памятники отечественной или западноевропейской архитектуры с ярко выраженным характером здания. Рисунок дома для доброго или злого сказочного персонажа (иллюстрация сказки по выбору учителя).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Модуль «Восприятие произведений искусства»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Восприятие произведений детского творчества. Обсуждение сюжетного и эмоционального содержания детских работ.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Художественное наблюдение природы и красивых природных деталей, анализ их конструкции и эмоционального воздействия. Сопоставление их с рукотворными произведениями.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Восприятие орнаментальных произведений прикладного искусства (кружево, шитьё, резьба и роспись и др.).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Восприятие произведений живописи с активным выражением цветового состояния в природе. Произведения И. И. Левитана, А. И. Куинджи, Н. П. Крымова.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Восприятие произведений анималистического жанра в графике (произведения В. В. </w:t>
      </w:r>
      <w:proofErr w:type="spellStart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Ватагина</w:t>
      </w:r>
      <w:proofErr w:type="spellEnd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, Е. И. </w:t>
      </w:r>
      <w:proofErr w:type="spellStart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Чарушина</w:t>
      </w:r>
      <w:proofErr w:type="spellEnd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и др.) и в скульптуре (произведения В. В. </w:t>
      </w:r>
      <w:proofErr w:type="spellStart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Ватагина</w:t>
      </w:r>
      <w:proofErr w:type="spellEnd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). Наблюдение животных с точки зрения их пропорций, характера движения, пластики.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Модуль «Азбука цифровой графики»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Компьютерные средства изображения. Виды линий (в программе </w:t>
      </w:r>
      <w:proofErr w:type="spellStart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Paint</w:t>
      </w:r>
      <w:proofErr w:type="spellEnd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или другом графическом редакторе).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Компьютерные средства изображения. Работа с геометрическими фигурами. Трансформация и копирование геометрических фигур в программе </w:t>
      </w:r>
      <w:proofErr w:type="spellStart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Paint</w:t>
      </w:r>
      <w:proofErr w:type="spellEnd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.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Освоение инструментов традиционного рисования (карандаш, кисточка, ластик, заливка и др.) в программе </w:t>
      </w:r>
      <w:proofErr w:type="spellStart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Paint</w:t>
      </w:r>
      <w:proofErr w:type="spellEnd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на основе простых сюжетов (например, образ дерева).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Освоение инструментов традиционного рисования в программе </w:t>
      </w:r>
      <w:proofErr w:type="spellStart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Paint</w:t>
      </w:r>
      <w:proofErr w:type="spellEnd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на основе темы «Тёплый и холодный цвета» (например, «Горящий костёр в синей ночи», «Перо жар-птицы» и др.).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Художественная фотография. Расположение объекта в кадре. Масштаб. Доминанта. Обсуждение в условиях урока ученических фотографий, соответствующих изучаемой теме.</w:t>
      </w:r>
    </w:p>
    <w:p w:rsidR="00127AEC" w:rsidRPr="00DD1501" w:rsidRDefault="00127AEC" w:rsidP="00127AEC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DD1501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3 КЛАСС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Модуль «Графика»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Эскизы обложки и иллюстраций к детской книге сказок (сказка по выбору). Рисунок буквицы. Макет книги-игрушки. Совмещение изображения и текста. Расположение иллюстраций и текста на развороте книги.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Поздравительная открытка. Открытка-пожелание. Композиция открытки: совмещение текста (шрифта) и изображения. Рисунок открытки или аппликация.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Эскиз плаката или афиши. Совмещение шрифта и изображения. Особенности композиции плаката.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Графические зарисовки карандашами по памяти или на основе наблюдений и фотографий архитектурных достопримечательностей своего города.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Транспорт в городе. Рисунки реальных или фантастических машин.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Изображение лица человека. Строение, пропорции, взаиморасположение частей лица.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Эскиз маски для маскарада: изображение лица — маски персонажа с ярко выраженным характером. Аппликация из цветной бумаги.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Модуль «Живопись»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Создание сюжетной композиции «В цирке», использование гуаши или карандаша и акварели (по памяти и представлению).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Художник в театре: эскиз занавеса (или декораций сцены) для спектакля со сказочным сюжетом (сказка по выбору).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Тематическая композиция «Праздник в городе». Гуашь по цветной бумаге, возможно совмещение с наклейками в виде коллажа или аппликации.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Натюрморт из простых предметов с натуры или по представлению. «Натюрморт-автопортрет» из предметов, характеризующих личность ученика.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Пейзаж в живописи. Передача в пейзаже состояний в природе. Выбор для изображения времени года, времени дня, характера погоды и особенностей ландшафта (лес или поле, река или озеро); количество и состояние неба в изображении.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Портрет человека по памяти и представлению с опорой на натуру. Выражение в портрете (автопортрете) характера человека, особенностей его личности с использованием выразительных возможностей композиционного размещения в плоскости листа, особенностей пропорций и мимики </w:t>
      </w: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lastRenderedPageBreak/>
        <w:t>лица, характера цветового решения, сильного или мягкого контраста, включения в композицию дополнительных предметов.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Модуль «Скульптура»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Создание игрушки из подручного нехудожественного материала, придание ей одушевлённого образа (добавления деталей лепных или из бумаги, ниток или других материалов).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Лепка сказочного персонажа на основе сюжета известной сказки или создание этого персонажа путём </w:t>
      </w:r>
      <w:proofErr w:type="spellStart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бумагопластики</w:t>
      </w:r>
      <w:proofErr w:type="spellEnd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.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Освоение знаний о видах скульптуры (по назначению) и жанрах скульптуры (по сюжету изображения).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Лепка эскиза парковой скульптуры. Выражение пластики движения в скульптуре. Работа с пластилином или глиной.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Модуль «Декоративно-прикладное искусство»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Приёмы исполнения орнаментов и выполнение эскизов украшения посуды из дерева и глины в традициях народных художественных промыслов Хохломы и Гжели (или в традициях других промыслов по выбору учителя).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Эскизы орнаментов для росписи тканей. Раппорт. Трафарет и создание орнамента при помощи печаток или штампов.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Эскизы орнамента для росписи платка: симметрия или асимметрия построения композиции, статика и динамика узора, ритмические чередования мотивов, наличие композиционного центра, роспись по канве. Рассматривание </w:t>
      </w:r>
      <w:proofErr w:type="spellStart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павловопосадских</w:t>
      </w:r>
      <w:proofErr w:type="spellEnd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платков.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Проектирование (эскизы) декоративных украшений в городе: ажурные ограды, украшения фонарей, скамеек, киосков, подставок для цветов и др.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Модуль «Архитектура»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Зарисовки исторических памятников и архитектурных достопримечательностей города или села. Работа по наблюдению и по памяти, на основе использования фотографий и образных представлений.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Проектирование садово-паркового пространства на плоскости (аппликация, коллаж) или в виде макета с использованием бумаги, картона, пенопласта и других подручных материалов.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Графический рисунок (индивидуально) или тематическое панно «Образ моего города» (села) в виде коллективной работы (композиционная склейка-аппликация рисунков зданий и других элементов городского пространства, выполненных индивидуально).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Модуль «Восприятие произведений искусства»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Иллюстрации в детских книгах и дизайн детской книги. Рассматривание и обсуждение иллюстраций известных российских иллюстраторов детских книг.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Восприятие объектов окружающего мира — архитектура, улицы города или села. Памятники архитектуры и архитектурные достопримечательности (по выбору учителя), их значение в современном мире.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Виртуальное путешествие: памятники архитектуры в Москве и Санкт-Петербурге (обзор памятников по выбору учителя).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Художественные музеи. Виртуальные путешествия в художественные музеи: Государственная Третьяковская галерея, Государственный Эрмитаж, Государственный Русский музей, Государственный музей изобразительных искусств имени А. С. Пушкина. Экскурсии в местные художественные музеи и галереи. Виртуальные экскурсии в знаменитые зарубежные художественные музеи (выбор музеев — за учителем). Осознание значимости и увлекательности посещения музеев; посещение знаменитого музея как событие; интерес к коллекции музея и искусству в целом.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Знания о видах пространственных искусств: виды определяются по назначению произведений в жизни людей.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Жанры в изобразительном искусстве — в живописи, графике, скульптуре — определяются предметом изображения; классификация и сравнение содержания произведений сходного сюжета (портреты, пейзажи и др.).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Представления о произведениях крупнейших отечественных художников-пейзажистов: И. И. Шишкина, И. И. Левитана, А. К. </w:t>
      </w:r>
      <w:proofErr w:type="spellStart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Саврасова</w:t>
      </w:r>
      <w:proofErr w:type="spellEnd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, В. Д. Поленова, А. И. Куинджи, И. К. Айвазовского и др.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Представления о произведениях крупнейших отечественных портретистов: В. И. Сурикова, И. Е. Репина, В. А. Серова и др.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Модуль «Азбука цифровой графики»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Построение в графическом редакторе различных по эмоциональному восприятию ритмов расположения пятен на плоскости: покой (статика), разные направления и ритмы движения (собрались, разбежались, догоняют, улетают и т. д.). Вместо пятен (геометрических фигур) могут быть простые силуэты машинок, птичек, облаков и др.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 графическом редакторе создание рисунка элемента орнамента (паттерна), его копирование, многократное повторение, в том числе с поворотами вокруг оси рисунка, и создание орнамента, в основе которого раппорт. Вариативное создание орнаментов на основе одного и того же элемента.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Изображение и изучение мимики лица в программе </w:t>
      </w:r>
      <w:proofErr w:type="spellStart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Paint</w:t>
      </w:r>
      <w:proofErr w:type="spellEnd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(или другом графическом редакторе).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lastRenderedPageBreak/>
        <w:t>Совмещение с помощью графического редактора векторного изображения, фотографии и шрифта для создания плаката или поздравительной открытки.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Редактирование фотографий в программе </w:t>
      </w:r>
      <w:proofErr w:type="spellStart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Picture</w:t>
      </w:r>
      <w:proofErr w:type="spellEnd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Manager</w:t>
      </w:r>
      <w:proofErr w:type="spellEnd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: изменение яркости, контраста, насыщенности цвета; обрезка, поворот, отражение.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Виртуальные путешествия в главные художественные музеи и музеи местные (по выбору учителя).</w:t>
      </w:r>
    </w:p>
    <w:p w:rsidR="00127AEC" w:rsidRPr="00DD1501" w:rsidRDefault="00127AEC" w:rsidP="00127AEC">
      <w:pPr>
        <w:shd w:val="clear" w:color="auto" w:fill="FFFFFF"/>
        <w:spacing w:before="240" w:after="120" w:line="240" w:lineRule="atLeast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</w:pPr>
      <w:r w:rsidRPr="00DD1501">
        <w:rPr>
          <w:rFonts w:ascii="LiberationSerif" w:eastAsia="Times New Roman" w:hAnsi="LiberationSerif" w:cs="Times New Roman"/>
          <w:b/>
          <w:bCs/>
          <w:caps/>
          <w:color w:val="000000"/>
          <w:lang w:eastAsia="ru-RU"/>
        </w:rPr>
        <w:t>4 КЛАСС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Модуль «Графика»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Правила линейной и воздушной перспективы: уменьшение размера изображения по мере удаления от первого плана, смягчения цветового и тонального контрастов.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Рисунок фигуры человека: основные пропорции и взаимоотношение частей фигуры, передача движения фигуры на плоскости листа: бег, ходьба, сидящая и стоящая фигуры.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Графическое изображение героев былин, древних легенд, сказок и сказаний разных народов.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Изображение города — тематическая графическая композиция; использование карандаша, мелков, фломастеров (смешанная техника).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Модуль «Живопись»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Красота природы разных климатических зон, создание пейзажных композиций (горный, степной, среднерусский ландшафт).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Портретные изображения человека по представлению и наблюдению с разным содержанием: женский или мужской портрет, двойной портрет матери и ребёнка, портрет пожилого человека, детский портрет или автопортрет, портрет персонажа по представлению (из выбранной культурной эпохи).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Тематические многофигурные композиции: коллективно созданные панно-аппликации из индивидуальных рисунков и вырезанных персонажей на темы праздников народов мира или в качестве иллюстраций к сказкам и легендам.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Модуль «Скульптура»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Знакомство со скульптурными памятниками героям и мемориальными комплексами.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Создание эскиза памятника народному герою. Работа с пластилином или глиной. Выражение значительности, трагизма и победительной силы.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Модуль «Декоративно-прикладное искусство»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Орнаменты разных народов. Подчинённость орнамента форме и назначению предмета, в художественной обработке которого он применяется. Особенности символов и изобразительных мотивов в орнаментах разных народов. Орнаменты в архитектуре, на тканях, одежде, предметах быта и др.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Мотивы и назначение русских народных орнаментов. Деревянная резьба и роспись, украшение наличников и других элементов избы, вышивка, декор головных уборов и др.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Орнаментальное украшение каменной архитектуры в памятниках русской культуры, каменная резьба, росписи стен, изразцы.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Народный костюм. Русский народный праздничный костюм, символы и обереги в его декоре. Головные уборы. Особенности мужской одежды разных сословий, связь украшения костюма мужчины с родом его занятий.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Женский и мужской костюмы в традициях разных народов. Своеобразие одежды разных эпох и культур.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Модуль «Архитектура»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Конструкция традиционных народных жилищ, их связь с окружающей природой: дома из дерева, глины, камня; юрта и её устройство (каркасный дом); изображение традиционных жилищ.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Деревянная изба, её конструкция и декор. Моделирование избы из бумаги или изображение на плоскости в технике аппликации её фасада и традиционного декора. Понимание тесной связи красоты и пользы, функционального и декоративного в архитектуре традиционного жилого деревянного дома. Разные виды изб и надворных построек.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Конструкция и изображение здания каменного собора: свод, нефы, закомары, глава, купол. Роль собора в организации жизни древнего города, собор как архитектурная доминанта.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Традиции архитектурной конструкции храмовых построек разных народов. Изображение типичной конструкции зданий: древнегреческий храм, готический или романский собор, мечеть, пагода.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Освоение образа и структуры архитектурного пространства древнерусского города. Крепостные стены и башни, торг, посад, главный собор. Красота и мудрость в организации города, жизнь в городе.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Понимание значения для современных людей сохранения культурного наследия.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Модуль «Восприятие произведений искусства»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Произведения В. М. Васнецова, Б. М. </w:t>
      </w:r>
      <w:proofErr w:type="spellStart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Кустодиева</w:t>
      </w:r>
      <w:proofErr w:type="spellEnd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, А. М. Васнецова, В. И. Сурикова, К. А. Коровина, А. Г. Венецианова, А. П. Рябушкина, И. Я. </w:t>
      </w:r>
      <w:proofErr w:type="spellStart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Билибина</w:t>
      </w:r>
      <w:proofErr w:type="spellEnd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на темы истории и традиций русской отечественной культуры.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lastRenderedPageBreak/>
        <w:t>Примеры произведений великих европейских художников: Леонардо да Винчи, Рафаэля, Рембрандта, Пикассо (и других по выбору учителя).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Памятники древнерусского каменного зодчества: Московский Кремль, Новгородский детинец, Псковский </w:t>
      </w:r>
      <w:proofErr w:type="spellStart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кром</w:t>
      </w:r>
      <w:proofErr w:type="spellEnd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, Казанский кремль (и другие с учётом местных архитектурных комплексов, в том числе монастырских). Памятники русского деревянного зодчества. Архитектурный комплекс на острове Кижи.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Художественная культура разных эпох и народов. Представления об архитектурных, декоративных и изобразительных произведениях в культуре Древней Греции, других культур Древнего мира. Архитектурные памятники Западной Европы Средних веков и эпохи Возрождения. Произведения предметно-пространственной культуры, составляющие истоки, основания национальных культур в современном мире.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Памятники национальным героям. Памятник К. Минину и Д. Пожарскому скульптора И. П. </w:t>
      </w:r>
      <w:proofErr w:type="spellStart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Мартоса</w:t>
      </w:r>
      <w:proofErr w:type="spellEnd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в Москве. Мемориальные ансамбли: Могила Неизвестного Солдата в Москве; памятник-ансамбль «Героям Сталинградской битвы» на Мамаевом кургане (и другие по выбору учителя).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b/>
          <w:bCs/>
          <w:color w:val="000000"/>
          <w:sz w:val="20"/>
          <w:szCs w:val="20"/>
          <w:lang w:eastAsia="ru-RU"/>
        </w:rPr>
        <w:t>Модуль «Азбука цифровой графики»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Изображение и освоение в программе </w:t>
      </w:r>
      <w:proofErr w:type="spellStart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Paint</w:t>
      </w:r>
      <w:proofErr w:type="spellEnd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правил линейной и воздушной перспективы: изображение линии горизонта и точки схода, перспективных сокращений, цветовых и тональных изменений.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Моделирование в графическом редакторе с помощью инструментов геометрических фигур конструкции традиционного крестьянского деревянного дома (избы) и различных вариантов его устройства. Моделирование конструкции разных видов традиционных жилищ разных народов (юрта, каркасный дом и др., в том числе с учётом местных традиций).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Моделирование в графическом редакторе с помощью инструментов геометрических фигур конструкций храмовых зданий разных культур: каменный православный собор, готический или романский собор, пагода, мечеть.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Построение в графическом редакторе с помощью геометрических фигур или на линейной основе пропорций фигуры человека, изображение различных фаз движения. Создание анимации схематического движения человека (при соответствующих технических условиях).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Анимация простого движения нарисованной фигурки: загрузить две фазы движения фигурки в виртуальный редактор GIF-анимации и сохранить простое повторяющееся движение своего рисунка.</w:t>
      </w:r>
    </w:p>
    <w:p w:rsidR="00127AEC" w:rsidRPr="00DD1501" w:rsidRDefault="00127AEC" w:rsidP="00127AEC">
      <w:pPr>
        <w:shd w:val="clear" w:color="auto" w:fill="FFFFFF"/>
        <w:spacing w:after="0"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Создание компьютерной презентации в программе </w:t>
      </w:r>
      <w:proofErr w:type="spellStart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PowerPoint</w:t>
      </w:r>
      <w:proofErr w:type="spellEnd"/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 xml:space="preserve"> на тему архитектуры, декоративного и изобразительного искусства выбранной эпохи или национальной культуры.</w:t>
      </w:r>
    </w:p>
    <w:p w:rsidR="00127AEC" w:rsidRPr="00DD1501" w:rsidRDefault="00127AEC" w:rsidP="00127AEC">
      <w:pPr>
        <w:shd w:val="clear" w:color="auto" w:fill="FFFFFF"/>
        <w:spacing w:line="240" w:lineRule="auto"/>
        <w:ind w:firstLine="227"/>
        <w:jc w:val="both"/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</w:pPr>
      <w:r w:rsidRPr="00DD1501">
        <w:rPr>
          <w:rFonts w:ascii="LiberationSerif" w:eastAsia="Times New Roman" w:hAnsi="LiberationSerif" w:cs="Times New Roman"/>
          <w:color w:val="000000"/>
          <w:sz w:val="20"/>
          <w:szCs w:val="20"/>
          <w:lang w:eastAsia="ru-RU"/>
        </w:rPr>
        <w:t>Виртуальные тематические путешествия по художественным музеям мира.</w:t>
      </w:r>
    </w:p>
    <w:p w:rsidR="00127AEC" w:rsidRDefault="00127AEC" w:rsidP="00DD1501">
      <w:pPr>
        <w:ind w:firstLine="709"/>
        <w:jc w:val="center"/>
        <w:rPr>
          <w:b/>
          <w:sz w:val="24"/>
        </w:rPr>
      </w:pPr>
    </w:p>
    <w:p w:rsidR="00127AEC" w:rsidRDefault="00127AEC" w:rsidP="00DD1501">
      <w:pPr>
        <w:ind w:firstLine="709"/>
        <w:jc w:val="center"/>
        <w:rPr>
          <w:b/>
          <w:sz w:val="24"/>
        </w:rPr>
      </w:pPr>
    </w:p>
    <w:p w:rsidR="00127AEC" w:rsidRDefault="00127AEC" w:rsidP="00DD1501">
      <w:pPr>
        <w:ind w:firstLine="709"/>
        <w:jc w:val="center"/>
        <w:rPr>
          <w:b/>
          <w:sz w:val="24"/>
        </w:rPr>
      </w:pPr>
    </w:p>
    <w:p w:rsidR="00127AEC" w:rsidRDefault="00127AEC" w:rsidP="00DD1501">
      <w:pPr>
        <w:ind w:firstLine="709"/>
        <w:jc w:val="center"/>
        <w:rPr>
          <w:b/>
          <w:sz w:val="24"/>
        </w:rPr>
      </w:pPr>
    </w:p>
    <w:p w:rsidR="00127AEC" w:rsidRDefault="00127AEC" w:rsidP="00DD1501">
      <w:pPr>
        <w:ind w:firstLine="709"/>
        <w:jc w:val="center"/>
        <w:rPr>
          <w:b/>
          <w:sz w:val="24"/>
        </w:rPr>
      </w:pPr>
    </w:p>
    <w:p w:rsidR="00127AEC" w:rsidRDefault="00127AEC" w:rsidP="00DD1501">
      <w:pPr>
        <w:ind w:firstLine="709"/>
        <w:jc w:val="center"/>
        <w:rPr>
          <w:b/>
          <w:sz w:val="24"/>
        </w:rPr>
      </w:pPr>
    </w:p>
    <w:p w:rsidR="00127AEC" w:rsidRDefault="00127AEC" w:rsidP="00DD1501">
      <w:pPr>
        <w:ind w:firstLine="709"/>
        <w:jc w:val="center"/>
        <w:rPr>
          <w:b/>
          <w:sz w:val="24"/>
        </w:rPr>
      </w:pPr>
    </w:p>
    <w:p w:rsidR="00127AEC" w:rsidRDefault="00127AEC" w:rsidP="00DD1501">
      <w:pPr>
        <w:ind w:firstLine="709"/>
        <w:jc w:val="center"/>
        <w:rPr>
          <w:b/>
          <w:sz w:val="24"/>
        </w:rPr>
      </w:pPr>
    </w:p>
    <w:p w:rsidR="00127AEC" w:rsidRDefault="00127AEC" w:rsidP="00DD1501">
      <w:pPr>
        <w:ind w:firstLine="709"/>
        <w:jc w:val="center"/>
        <w:rPr>
          <w:b/>
          <w:sz w:val="24"/>
        </w:rPr>
      </w:pPr>
    </w:p>
    <w:p w:rsidR="00127AEC" w:rsidRDefault="00127AEC" w:rsidP="00DD1501">
      <w:pPr>
        <w:ind w:firstLine="709"/>
        <w:jc w:val="center"/>
        <w:rPr>
          <w:b/>
          <w:sz w:val="24"/>
        </w:rPr>
      </w:pPr>
    </w:p>
    <w:p w:rsidR="00127AEC" w:rsidRDefault="00127AEC" w:rsidP="00DD1501">
      <w:pPr>
        <w:ind w:firstLine="709"/>
        <w:jc w:val="center"/>
        <w:rPr>
          <w:b/>
          <w:sz w:val="24"/>
        </w:rPr>
      </w:pPr>
    </w:p>
    <w:p w:rsidR="00127AEC" w:rsidRDefault="00127AEC" w:rsidP="00DD1501">
      <w:pPr>
        <w:ind w:firstLine="709"/>
        <w:jc w:val="center"/>
        <w:rPr>
          <w:b/>
          <w:sz w:val="24"/>
        </w:rPr>
      </w:pPr>
    </w:p>
    <w:p w:rsidR="00127AEC" w:rsidRDefault="00127AEC" w:rsidP="00DD1501">
      <w:pPr>
        <w:ind w:firstLine="709"/>
        <w:jc w:val="center"/>
        <w:rPr>
          <w:b/>
          <w:sz w:val="24"/>
        </w:rPr>
      </w:pPr>
    </w:p>
    <w:p w:rsidR="00DD1501" w:rsidRPr="00127AEC" w:rsidRDefault="00DD1501" w:rsidP="00DD150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7AEC">
        <w:rPr>
          <w:rFonts w:ascii="Times New Roman" w:hAnsi="Times New Roman" w:cs="Times New Roman"/>
          <w:b/>
          <w:sz w:val="24"/>
          <w:szCs w:val="24"/>
        </w:rPr>
        <w:lastRenderedPageBreak/>
        <w:t>ТЕМАТИЧЕСКОЕ ПЛАНИРОВАНИЕ</w:t>
      </w:r>
    </w:p>
    <w:p w:rsidR="00DD1501" w:rsidRPr="00127AEC" w:rsidRDefault="00DD1501" w:rsidP="00DD150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7AEC">
        <w:rPr>
          <w:rFonts w:ascii="Times New Roman" w:hAnsi="Times New Roman" w:cs="Times New Roman"/>
          <w:b/>
          <w:sz w:val="24"/>
          <w:szCs w:val="24"/>
        </w:rPr>
        <w:t xml:space="preserve">1 КЛАСС </w:t>
      </w:r>
    </w:p>
    <w:p w:rsidR="00DD1501" w:rsidRPr="00127AEC" w:rsidRDefault="00DD1501" w:rsidP="00DD150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7AEC">
        <w:rPr>
          <w:rFonts w:ascii="Times New Roman" w:hAnsi="Times New Roman" w:cs="Times New Roman"/>
          <w:b/>
          <w:sz w:val="24"/>
          <w:szCs w:val="24"/>
        </w:rPr>
        <w:t>33 час</w:t>
      </w:r>
    </w:p>
    <w:tbl>
      <w:tblPr>
        <w:tblStyle w:val="a6"/>
        <w:tblW w:w="8897" w:type="dxa"/>
        <w:tblLayout w:type="fixed"/>
        <w:tblLook w:val="03E0"/>
      </w:tblPr>
      <w:tblGrid>
        <w:gridCol w:w="722"/>
        <w:gridCol w:w="5482"/>
        <w:gridCol w:w="2693"/>
      </w:tblGrid>
      <w:tr w:rsidR="00DD1501" w:rsidRPr="00127AEC" w:rsidTr="00DD1501">
        <w:trPr>
          <w:trHeight w:val="569"/>
        </w:trPr>
        <w:tc>
          <w:tcPr>
            <w:tcW w:w="722" w:type="dxa"/>
          </w:tcPr>
          <w:p w:rsidR="00DD1501" w:rsidRPr="00127AEC" w:rsidRDefault="00DD1501" w:rsidP="00285B2F">
            <w:pPr>
              <w:ind w:left="19" w:hanging="19"/>
              <w:jc w:val="center"/>
              <w:rPr>
                <w:b/>
              </w:rPr>
            </w:pPr>
            <w:r w:rsidRPr="00127AEC">
              <w:rPr>
                <w:b/>
              </w:rPr>
              <w:t>№</w:t>
            </w:r>
            <w:proofErr w:type="spellStart"/>
            <w:proofErr w:type="gramStart"/>
            <w:r w:rsidRPr="00127AEC">
              <w:rPr>
                <w:b/>
              </w:rPr>
              <w:t>п</w:t>
            </w:r>
            <w:proofErr w:type="spellEnd"/>
            <w:proofErr w:type="gramEnd"/>
            <w:r w:rsidRPr="00127AEC">
              <w:rPr>
                <w:b/>
              </w:rPr>
              <w:t>/</w:t>
            </w:r>
            <w:proofErr w:type="spellStart"/>
            <w:r w:rsidRPr="00127AEC">
              <w:rPr>
                <w:b/>
              </w:rPr>
              <w:t>п</w:t>
            </w:r>
            <w:proofErr w:type="spellEnd"/>
          </w:p>
        </w:tc>
        <w:tc>
          <w:tcPr>
            <w:tcW w:w="5482" w:type="dxa"/>
          </w:tcPr>
          <w:p w:rsidR="00DD1501" w:rsidRPr="00127AEC" w:rsidRDefault="00DD1501" w:rsidP="00285B2F">
            <w:pPr>
              <w:ind w:left="19" w:hanging="19"/>
              <w:jc w:val="center"/>
              <w:rPr>
                <w:b/>
              </w:rPr>
            </w:pPr>
            <w:r w:rsidRPr="00127AEC">
              <w:rPr>
                <w:b/>
              </w:rPr>
              <w:tab/>
              <w:t>Тематические блоки, темы</w:t>
            </w:r>
          </w:p>
        </w:tc>
        <w:tc>
          <w:tcPr>
            <w:tcW w:w="2693" w:type="dxa"/>
          </w:tcPr>
          <w:p w:rsidR="00DD1501" w:rsidRPr="00127AEC" w:rsidRDefault="00DD1501" w:rsidP="00285B2F">
            <w:pPr>
              <w:ind w:left="19" w:hanging="19"/>
              <w:jc w:val="center"/>
              <w:rPr>
                <w:b/>
              </w:rPr>
            </w:pPr>
            <w:r w:rsidRPr="00127AEC">
              <w:rPr>
                <w:b/>
              </w:rPr>
              <w:t>Количество часов</w:t>
            </w:r>
          </w:p>
        </w:tc>
      </w:tr>
      <w:tr w:rsidR="00DD1501" w:rsidRPr="00127AEC" w:rsidTr="00DD1501">
        <w:trPr>
          <w:trHeight w:val="269"/>
        </w:trPr>
        <w:tc>
          <w:tcPr>
            <w:tcW w:w="722" w:type="dxa"/>
          </w:tcPr>
          <w:p w:rsidR="00DD1501" w:rsidRPr="00127AEC" w:rsidRDefault="00DD1501" w:rsidP="00285B2F">
            <w:pPr>
              <w:pStyle w:val="table-body1mm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A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82" w:type="dxa"/>
          </w:tcPr>
          <w:p w:rsidR="00DD1501" w:rsidRPr="00127AEC" w:rsidRDefault="00DD1501" w:rsidP="00285B2F">
            <w:pPr>
              <w:pStyle w:val="table-body1mm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AEC">
              <w:rPr>
                <w:rFonts w:ascii="Times New Roman" w:hAnsi="Times New Roman" w:cs="Times New Roman"/>
                <w:sz w:val="24"/>
                <w:szCs w:val="24"/>
              </w:rPr>
              <w:t>Модуль «Восприятие произведений искусства»</w:t>
            </w:r>
          </w:p>
        </w:tc>
        <w:tc>
          <w:tcPr>
            <w:tcW w:w="2693" w:type="dxa"/>
          </w:tcPr>
          <w:p w:rsidR="00DD1501" w:rsidRPr="00127AEC" w:rsidRDefault="00DD1501" w:rsidP="00285B2F">
            <w:pPr>
              <w:pStyle w:val="table-body0mm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AE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D1501" w:rsidRPr="00127AEC" w:rsidTr="00DD1501">
        <w:trPr>
          <w:trHeight w:val="242"/>
        </w:trPr>
        <w:tc>
          <w:tcPr>
            <w:tcW w:w="722" w:type="dxa"/>
          </w:tcPr>
          <w:p w:rsidR="00DD1501" w:rsidRPr="00127AEC" w:rsidRDefault="00DD1501" w:rsidP="00285B2F">
            <w:pPr>
              <w:ind w:left="17" w:hanging="19"/>
            </w:pPr>
            <w:r w:rsidRPr="00127AEC">
              <w:t>2</w:t>
            </w:r>
          </w:p>
        </w:tc>
        <w:tc>
          <w:tcPr>
            <w:tcW w:w="5482" w:type="dxa"/>
          </w:tcPr>
          <w:p w:rsidR="00DD1501" w:rsidRPr="00127AEC" w:rsidRDefault="00DD1501" w:rsidP="00285B2F">
            <w:pPr>
              <w:ind w:left="17" w:hanging="19"/>
            </w:pPr>
            <w:r w:rsidRPr="00127AEC">
              <w:t>Модуль «Графика»</w:t>
            </w:r>
          </w:p>
        </w:tc>
        <w:tc>
          <w:tcPr>
            <w:tcW w:w="2693" w:type="dxa"/>
          </w:tcPr>
          <w:p w:rsidR="00DD1501" w:rsidRPr="00127AEC" w:rsidRDefault="00DD1501" w:rsidP="00285B2F">
            <w:pPr>
              <w:ind w:left="17" w:hanging="19"/>
              <w:jc w:val="center"/>
            </w:pPr>
            <w:r w:rsidRPr="00127AEC">
              <w:t>5</w:t>
            </w:r>
          </w:p>
        </w:tc>
      </w:tr>
      <w:tr w:rsidR="00DD1501" w:rsidRPr="00127AEC" w:rsidTr="00DD1501">
        <w:trPr>
          <w:trHeight w:val="242"/>
        </w:trPr>
        <w:tc>
          <w:tcPr>
            <w:tcW w:w="722" w:type="dxa"/>
          </w:tcPr>
          <w:p w:rsidR="00DD1501" w:rsidRPr="00127AEC" w:rsidRDefault="00DD1501" w:rsidP="00285B2F">
            <w:pPr>
              <w:ind w:left="17" w:hanging="19"/>
            </w:pPr>
            <w:r w:rsidRPr="00127AEC">
              <w:t>3</w:t>
            </w:r>
          </w:p>
        </w:tc>
        <w:tc>
          <w:tcPr>
            <w:tcW w:w="5482" w:type="dxa"/>
          </w:tcPr>
          <w:p w:rsidR="00DD1501" w:rsidRPr="00127AEC" w:rsidRDefault="00DD1501" w:rsidP="00285B2F">
            <w:pPr>
              <w:ind w:left="17" w:hanging="19"/>
            </w:pPr>
            <w:r w:rsidRPr="00127AEC">
              <w:t>Модуль «Живопись»</w:t>
            </w:r>
          </w:p>
        </w:tc>
        <w:tc>
          <w:tcPr>
            <w:tcW w:w="2693" w:type="dxa"/>
          </w:tcPr>
          <w:p w:rsidR="00DD1501" w:rsidRPr="00127AEC" w:rsidRDefault="00DD1501" w:rsidP="00285B2F">
            <w:pPr>
              <w:ind w:left="17" w:hanging="19"/>
              <w:jc w:val="center"/>
            </w:pPr>
            <w:r w:rsidRPr="00127AEC">
              <w:t>6</w:t>
            </w:r>
          </w:p>
        </w:tc>
      </w:tr>
      <w:tr w:rsidR="00DD1501" w:rsidRPr="00127AEC" w:rsidTr="00DD1501">
        <w:trPr>
          <w:trHeight w:val="242"/>
        </w:trPr>
        <w:tc>
          <w:tcPr>
            <w:tcW w:w="722" w:type="dxa"/>
          </w:tcPr>
          <w:p w:rsidR="00DD1501" w:rsidRPr="00127AEC" w:rsidRDefault="00DD1501" w:rsidP="00285B2F">
            <w:pPr>
              <w:ind w:left="17" w:hanging="19"/>
            </w:pPr>
            <w:r w:rsidRPr="00127AEC">
              <w:t>4</w:t>
            </w:r>
          </w:p>
        </w:tc>
        <w:tc>
          <w:tcPr>
            <w:tcW w:w="5482" w:type="dxa"/>
          </w:tcPr>
          <w:p w:rsidR="00DD1501" w:rsidRPr="00127AEC" w:rsidRDefault="00DD1501" w:rsidP="00285B2F">
            <w:pPr>
              <w:ind w:left="17" w:hanging="19"/>
            </w:pPr>
            <w:r w:rsidRPr="00127AEC">
              <w:t>Модуль «Скульптура»</w:t>
            </w:r>
          </w:p>
        </w:tc>
        <w:tc>
          <w:tcPr>
            <w:tcW w:w="2693" w:type="dxa"/>
          </w:tcPr>
          <w:p w:rsidR="00DD1501" w:rsidRPr="00127AEC" w:rsidRDefault="00DD1501" w:rsidP="00285B2F">
            <w:pPr>
              <w:ind w:left="17" w:hanging="19"/>
              <w:jc w:val="center"/>
            </w:pPr>
            <w:r w:rsidRPr="00127AEC">
              <w:t>4</w:t>
            </w:r>
          </w:p>
        </w:tc>
      </w:tr>
      <w:tr w:rsidR="00DD1501" w:rsidRPr="00127AEC" w:rsidTr="00DD1501">
        <w:trPr>
          <w:trHeight w:val="242"/>
        </w:trPr>
        <w:tc>
          <w:tcPr>
            <w:tcW w:w="722" w:type="dxa"/>
          </w:tcPr>
          <w:p w:rsidR="00DD1501" w:rsidRPr="00127AEC" w:rsidRDefault="00DD1501" w:rsidP="00285B2F">
            <w:r w:rsidRPr="00127AEC">
              <w:t>5</w:t>
            </w:r>
          </w:p>
        </w:tc>
        <w:tc>
          <w:tcPr>
            <w:tcW w:w="5482" w:type="dxa"/>
          </w:tcPr>
          <w:p w:rsidR="00DD1501" w:rsidRPr="00127AEC" w:rsidRDefault="00DD1501" w:rsidP="00285B2F">
            <w:pPr>
              <w:ind w:left="17" w:hanging="19"/>
            </w:pPr>
            <w:r w:rsidRPr="00127AEC">
              <w:t>Модуль «Декоративно-прикладное искусство»</w:t>
            </w:r>
          </w:p>
        </w:tc>
        <w:tc>
          <w:tcPr>
            <w:tcW w:w="2693" w:type="dxa"/>
          </w:tcPr>
          <w:p w:rsidR="00DD1501" w:rsidRPr="00127AEC" w:rsidRDefault="00DD1501" w:rsidP="00285B2F">
            <w:pPr>
              <w:ind w:left="17" w:hanging="19"/>
              <w:jc w:val="center"/>
            </w:pPr>
            <w:r w:rsidRPr="00127AEC">
              <w:t>4</w:t>
            </w:r>
          </w:p>
        </w:tc>
      </w:tr>
      <w:tr w:rsidR="00DD1501" w:rsidRPr="00127AEC" w:rsidTr="00DD1501">
        <w:trPr>
          <w:trHeight w:val="410"/>
        </w:trPr>
        <w:tc>
          <w:tcPr>
            <w:tcW w:w="722" w:type="dxa"/>
          </w:tcPr>
          <w:p w:rsidR="00DD1501" w:rsidRPr="00127AEC" w:rsidRDefault="00DD1501" w:rsidP="00285B2F">
            <w:pPr>
              <w:ind w:left="17" w:hanging="19"/>
            </w:pPr>
            <w:r w:rsidRPr="00127AEC">
              <w:t>6</w:t>
            </w:r>
          </w:p>
        </w:tc>
        <w:tc>
          <w:tcPr>
            <w:tcW w:w="5482" w:type="dxa"/>
          </w:tcPr>
          <w:p w:rsidR="00DD1501" w:rsidRPr="00127AEC" w:rsidRDefault="00DD1501" w:rsidP="00285B2F">
            <w:pPr>
              <w:ind w:left="17" w:hanging="19"/>
            </w:pPr>
            <w:r w:rsidRPr="00127AEC">
              <w:t>Модуль «Архитектура»</w:t>
            </w:r>
          </w:p>
        </w:tc>
        <w:tc>
          <w:tcPr>
            <w:tcW w:w="2693" w:type="dxa"/>
          </w:tcPr>
          <w:p w:rsidR="00DD1501" w:rsidRPr="00127AEC" w:rsidRDefault="00DD1501" w:rsidP="00285B2F">
            <w:pPr>
              <w:ind w:left="17" w:hanging="19"/>
              <w:jc w:val="center"/>
            </w:pPr>
            <w:r w:rsidRPr="00127AEC">
              <w:t>4</w:t>
            </w:r>
          </w:p>
        </w:tc>
      </w:tr>
      <w:tr w:rsidR="00DD1501" w:rsidRPr="00127AEC" w:rsidTr="00DD1501">
        <w:trPr>
          <w:trHeight w:val="242"/>
        </w:trPr>
        <w:tc>
          <w:tcPr>
            <w:tcW w:w="722" w:type="dxa"/>
          </w:tcPr>
          <w:p w:rsidR="00DD1501" w:rsidRPr="00127AEC" w:rsidRDefault="00DD1501" w:rsidP="00285B2F">
            <w:pPr>
              <w:ind w:left="17" w:hanging="19"/>
            </w:pPr>
            <w:r w:rsidRPr="00127AEC">
              <w:t>7</w:t>
            </w:r>
          </w:p>
        </w:tc>
        <w:tc>
          <w:tcPr>
            <w:tcW w:w="5482" w:type="dxa"/>
          </w:tcPr>
          <w:p w:rsidR="00DD1501" w:rsidRPr="00127AEC" w:rsidRDefault="00DD1501" w:rsidP="00285B2F">
            <w:pPr>
              <w:ind w:left="17" w:hanging="19"/>
            </w:pPr>
            <w:r w:rsidRPr="00127AEC">
              <w:t>Модуль «Восприятие</w:t>
            </w:r>
          </w:p>
          <w:p w:rsidR="00DD1501" w:rsidRPr="00127AEC" w:rsidRDefault="00DD1501" w:rsidP="00285B2F">
            <w:pPr>
              <w:ind w:left="17" w:hanging="19"/>
            </w:pPr>
            <w:r w:rsidRPr="00127AEC">
              <w:t>Произведений искусства»</w:t>
            </w:r>
          </w:p>
        </w:tc>
        <w:tc>
          <w:tcPr>
            <w:tcW w:w="2693" w:type="dxa"/>
          </w:tcPr>
          <w:p w:rsidR="00DD1501" w:rsidRPr="00127AEC" w:rsidRDefault="00DD1501" w:rsidP="00285B2F">
            <w:pPr>
              <w:ind w:left="17" w:hanging="19"/>
              <w:jc w:val="center"/>
            </w:pPr>
            <w:r w:rsidRPr="00127AEC">
              <w:t>6</w:t>
            </w:r>
          </w:p>
        </w:tc>
      </w:tr>
      <w:tr w:rsidR="00DD1501" w:rsidRPr="00127AEC" w:rsidTr="00DD1501">
        <w:trPr>
          <w:trHeight w:val="242"/>
        </w:trPr>
        <w:tc>
          <w:tcPr>
            <w:tcW w:w="722" w:type="dxa"/>
          </w:tcPr>
          <w:p w:rsidR="00DD1501" w:rsidRPr="00127AEC" w:rsidRDefault="00DD1501" w:rsidP="00285B2F">
            <w:pPr>
              <w:ind w:left="17" w:hanging="19"/>
            </w:pPr>
            <w:r w:rsidRPr="00127AEC">
              <w:t>8</w:t>
            </w:r>
          </w:p>
        </w:tc>
        <w:tc>
          <w:tcPr>
            <w:tcW w:w="5482" w:type="dxa"/>
          </w:tcPr>
          <w:p w:rsidR="00DD1501" w:rsidRPr="00127AEC" w:rsidRDefault="00DD1501" w:rsidP="00285B2F">
            <w:pPr>
              <w:ind w:left="17" w:hanging="19"/>
            </w:pPr>
            <w:r w:rsidRPr="00127AEC">
              <w:t>Модуль</w:t>
            </w:r>
            <w:proofErr w:type="gramStart"/>
            <w:r w:rsidRPr="00127AEC">
              <w:t>«А</w:t>
            </w:r>
            <w:proofErr w:type="gramEnd"/>
            <w:r w:rsidRPr="00127AEC">
              <w:t>збука цифровой графики»</w:t>
            </w:r>
          </w:p>
        </w:tc>
        <w:tc>
          <w:tcPr>
            <w:tcW w:w="2693" w:type="dxa"/>
          </w:tcPr>
          <w:p w:rsidR="00DD1501" w:rsidRPr="00127AEC" w:rsidRDefault="00DD1501" w:rsidP="00285B2F">
            <w:pPr>
              <w:ind w:left="17" w:hanging="19"/>
              <w:jc w:val="center"/>
            </w:pPr>
            <w:r w:rsidRPr="00127AEC">
              <w:t>2</w:t>
            </w:r>
          </w:p>
        </w:tc>
      </w:tr>
    </w:tbl>
    <w:p w:rsidR="00DD1501" w:rsidRPr="00127AEC" w:rsidRDefault="00DD1501" w:rsidP="00DD1501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DD1501" w:rsidRPr="00127AEC" w:rsidRDefault="00DD1501" w:rsidP="00DD150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7AEC">
        <w:rPr>
          <w:rFonts w:ascii="Times New Roman" w:hAnsi="Times New Roman" w:cs="Times New Roman"/>
          <w:sz w:val="24"/>
          <w:szCs w:val="24"/>
        </w:rPr>
        <w:tab/>
      </w:r>
    </w:p>
    <w:p w:rsidR="00DD1501" w:rsidRPr="00127AEC" w:rsidRDefault="00DD1501" w:rsidP="00DD150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1501" w:rsidRPr="00127AEC" w:rsidRDefault="00DD1501" w:rsidP="00DD150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1501" w:rsidRPr="00127AEC" w:rsidRDefault="00DD1501" w:rsidP="00DD150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7AEC"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p w:rsidR="00DD1501" w:rsidRPr="00127AEC" w:rsidRDefault="00DD1501" w:rsidP="00DD150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7AEC">
        <w:rPr>
          <w:rFonts w:ascii="Times New Roman" w:hAnsi="Times New Roman" w:cs="Times New Roman"/>
          <w:b/>
          <w:sz w:val="24"/>
          <w:szCs w:val="24"/>
        </w:rPr>
        <w:t>2 КЛАСС 34 ч</w:t>
      </w:r>
    </w:p>
    <w:tbl>
      <w:tblPr>
        <w:tblStyle w:val="a6"/>
        <w:tblpPr w:leftFromText="180" w:rightFromText="180" w:vertAnchor="text" w:horzAnchor="margin" w:tblpY="351"/>
        <w:tblW w:w="8926" w:type="dxa"/>
        <w:tblLayout w:type="fixed"/>
        <w:tblLook w:val="03E0"/>
      </w:tblPr>
      <w:tblGrid>
        <w:gridCol w:w="724"/>
        <w:gridCol w:w="5480"/>
        <w:gridCol w:w="2722"/>
      </w:tblGrid>
      <w:tr w:rsidR="00DD1501" w:rsidRPr="00127AEC" w:rsidTr="00DD1501">
        <w:trPr>
          <w:trHeight w:val="537"/>
        </w:trPr>
        <w:tc>
          <w:tcPr>
            <w:tcW w:w="724" w:type="dxa"/>
          </w:tcPr>
          <w:p w:rsidR="00DD1501" w:rsidRPr="00127AEC" w:rsidRDefault="00DD1501" w:rsidP="00DD1501">
            <w:pPr>
              <w:ind w:left="19" w:hanging="19"/>
              <w:jc w:val="center"/>
              <w:rPr>
                <w:b/>
              </w:rPr>
            </w:pPr>
            <w:r w:rsidRPr="00127AEC">
              <w:rPr>
                <w:b/>
              </w:rPr>
              <w:t>№</w:t>
            </w:r>
            <w:proofErr w:type="spellStart"/>
            <w:proofErr w:type="gramStart"/>
            <w:r w:rsidRPr="00127AEC">
              <w:rPr>
                <w:b/>
              </w:rPr>
              <w:t>п</w:t>
            </w:r>
            <w:proofErr w:type="spellEnd"/>
            <w:proofErr w:type="gramEnd"/>
            <w:r w:rsidRPr="00127AEC">
              <w:rPr>
                <w:b/>
              </w:rPr>
              <w:t>/</w:t>
            </w:r>
            <w:proofErr w:type="spellStart"/>
            <w:r w:rsidRPr="00127AEC">
              <w:rPr>
                <w:b/>
              </w:rPr>
              <w:t>п</w:t>
            </w:r>
            <w:proofErr w:type="spellEnd"/>
          </w:p>
        </w:tc>
        <w:tc>
          <w:tcPr>
            <w:tcW w:w="5480" w:type="dxa"/>
          </w:tcPr>
          <w:p w:rsidR="00DD1501" w:rsidRPr="00127AEC" w:rsidRDefault="00DD1501" w:rsidP="00DD1501">
            <w:pPr>
              <w:ind w:left="19" w:hanging="19"/>
              <w:jc w:val="center"/>
              <w:rPr>
                <w:b/>
              </w:rPr>
            </w:pPr>
            <w:r w:rsidRPr="00127AEC">
              <w:rPr>
                <w:b/>
              </w:rPr>
              <w:tab/>
              <w:t>Тематические блоки, темы</w:t>
            </w:r>
          </w:p>
        </w:tc>
        <w:tc>
          <w:tcPr>
            <w:tcW w:w="2722" w:type="dxa"/>
          </w:tcPr>
          <w:p w:rsidR="00DD1501" w:rsidRPr="00127AEC" w:rsidRDefault="00DD1501" w:rsidP="00DD1501">
            <w:pPr>
              <w:ind w:left="19" w:hanging="19"/>
              <w:jc w:val="center"/>
              <w:rPr>
                <w:b/>
              </w:rPr>
            </w:pPr>
            <w:r w:rsidRPr="00127AEC">
              <w:rPr>
                <w:b/>
              </w:rPr>
              <w:t>Количество часов</w:t>
            </w:r>
          </w:p>
        </w:tc>
      </w:tr>
      <w:tr w:rsidR="00DD1501" w:rsidRPr="00127AEC" w:rsidTr="00DD1501">
        <w:trPr>
          <w:trHeight w:val="254"/>
        </w:trPr>
        <w:tc>
          <w:tcPr>
            <w:tcW w:w="724" w:type="dxa"/>
          </w:tcPr>
          <w:p w:rsidR="00DD1501" w:rsidRPr="00127AEC" w:rsidRDefault="00DD1501" w:rsidP="00DD1501">
            <w:pPr>
              <w:pStyle w:val="table-body1mm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A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80" w:type="dxa"/>
          </w:tcPr>
          <w:p w:rsidR="00DD1501" w:rsidRPr="00127AEC" w:rsidRDefault="00DD1501" w:rsidP="00DD1501">
            <w:pPr>
              <w:ind w:left="17" w:hanging="19"/>
            </w:pPr>
            <w:r w:rsidRPr="00127AEC">
              <w:t>Модуль «Графика»</w:t>
            </w:r>
          </w:p>
        </w:tc>
        <w:tc>
          <w:tcPr>
            <w:tcW w:w="2722" w:type="dxa"/>
          </w:tcPr>
          <w:p w:rsidR="00DD1501" w:rsidRPr="00127AEC" w:rsidRDefault="00DD1501" w:rsidP="00DD1501">
            <w:pPr>
              <w:pStyle w:val="table-body0mm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AE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D1501" w:rsidRPr="00127AEC" w:rsidTr="00DD1501">
        <w:trPr>
          <w:trHeight w:val="229"/>
        </w:trPr>
        <w:tc>
          <w:tcPr>
            <w:tcW w:w="724" w:type="dxa"/>
          </w:tcPr>
          <w:p w:rsidR="00DD1501" w:rsidRPr="00127AEC" w:rsidRDefault="00DD1501" w:rsidP="00DD1501">
            <w:pPr>
              <w:ind w:left="17" w:hanging="19"/>
            </w:pPr>
            <w:r w:rsidRPr="00127AEC">
              <w:t>2</w:t>
            </w:r>
          </w:p>
        </w:tc>
        <w:tc>
          <w:tcPr>
            <w:tcW w:w="5480" w:type="dxa"/>
          </w:tcPr>
          <w:p w:rsidR="00DD1501" w:rsidRPr="00127AEC" w:rsidRDefault="00DD1501" w:rsidP="00DD1501">
            <w:pPr>
              <w:ind w:left="17" w:hanging="19"/>
            </w:pPr>
            <w:r w:rsidRPr="00127AEC">
              <w:t>Модуль «Живопись»</w:t>
            </w:r>
          </w:p>
        </w:tc>
        <w:tc>
          <w:tcPr>
            <w:tcW w:w="2722" w:type="dxa"/>
          </w:tcPr>
          <w:p w:rsidR="00DD1501" w:rsidRPr="00127AEC" w:rsidRDefault="00DD1501" w:rsidP="00DD1501">
            <w:pPr>
              <w:ind w:left="17" w:hanging="19"/>
              <w:jc w:val="center"/>
            </w:pPr>
            <w:r w:rsidRPr="00127AEC">
              <w:t>8</w:t>
            </w:r>
          </w:p>
        </w:tc>
      </w:tr>
      <w:tr w:rsidR="00DD1501" w:rsidRPr="00127AEC" w:rsidTr="00DD1501">
        <w:trPr>
          <w:trHeight w:val="229"/>
        </w:trPr>
        <w:tc>
          <w:tcPr>
            <w:tcW w:w="724" w:type="dxa"/>
          </w:tcPr>
          <w:p w:rsidR="00DD1501" w:rsidRPr="00127AEC" w:rsidRDefault="00DD1501" w:rsidP="00DD1501">
            <w:pPr>
              <w:ind w:left="17" w:hanging="19"/>
            </w:pPr>
            <w:r w:rsidRPr="00127AEC">
              <w:t>3</w:t>
            </w:r>
          </w:p>
        </w:tc>
        <w:tc>
          <w:tcPr>
            <w:tcW w:w="5480" w:type="dxa"/>
          </w:tcPr>
          <w:p w:rsidR="00DD1501" w:rsidRPr="00127AEC" w:rsidRDefault="00DD1501" w:rsidP="00DD1501">
            <w:pPr>
              <w:ind w:left="17" w:hanging="19"/>
            </w:pPr>
            <w:r w:rsidRPr="00127AEC">
              <w:t>Модуль «Скульптура»</w:t>
            </w:r>
          </w:p>
        </w:tc>
        <w:tc>
          <w:tcPr>
            <w:tcW w:w="2722" w:type="dxa"/>
          </w:tcPr>
          <w:p w:rsidR="00DD1501" w:rsidRPr="00127AEC" w:rsidRDefault="00DD1501" w:rsidP="00DD1501">
            <w:pPr>
              <w:ind w:left="17" w:hanging="19"/>
              <w:jc w:val="center"/>
            </w:pPr>
            <w:r w:rsidRPr="00127AEC">
              <w:t>2</w:t>
            </w:r>
          </w:p>
        </w:tc>
      </w:tr>
      <w:tr w:rsidR="00DD1501" w:rsidRPr="00127AEC" w:rsidTr="00DD1501">
        <w:trPr>
          <w:trHeight w:val="229"/>
        </w:trPr>
        <w:tc>
          <w:tcPr>
            <w:tcW w:w="724" w:type="dxa"/>
          </w:tcPr>
          <w:p w:rsidR="00DD1501" w:rsidRPr="00127AEC" w:rsidRDefault="00DD1501" w:rsidP="00DD1501">
            <w:r w:rsidRPr="00127AEC">
              <w:t>4</w:t>
            </w:r>
          </w:p>
        </w:tc>
        <w:tc>
          <w:tcPr>
            <w:tcW w:w="5480" w:type="dxa"/>
          </w:tcPr>
          <w:p w:rsidR="00DD1501" w:rsidRPr="00127AEC" w:rsidRDefault="00DD1501" w:rsidP="00DD1501">
            <w:pPr>
              <w:ind w:left="17" w:hanging="19"/>
            </w:pPr>
            <w:r w:rsidRPr="00127AEC">
              <w:t>Модуль «Декоративно-прикладное искусство»</w:t>
            </w:r>
          </w:p>
        </w:tc>
        <w:tc>
          <w:tcPr>
            <w:tcW w:w="2722" w:type="dxa"/>
          </w:tcPr>
          <w:p w:rsidR="00DD1501" w:rsidRPr="00127AEC" w:rsidRDefault="00DD1501" w:rsidP="00DD1501">
            <w:pPr>
              <w:ind w:left="17" w:hanging="19"/>
              <w:jc w:val="center"/>
            </w:pPr>
            <w:r w:rsidRPr="00127AEC">
              <w:t>6</w:t>
            </w:r>
          </w:p>
        </w:tc>
      </w:tr>
      <w:tr w:rsidR="00DD1501" w:rsidRPr="00127AEC" w:rsidTr="00DD1501">
        <w:trPr>
          <w:trHeight w:val="387"/>
        </w:trPr>
        <w:tc>
          <w:tcPr>
            <w:tcW w:w="724" w:type="dxa"/>
          </w:tcPr>
          <w:p w:rsidR="00DD1501" w:rsidRPr="00127AEC" w:rsidRDefault="00DD1501" w:rsidP="00DD1501">
            <w:pPr>
              <w:ind w:left="17" w:hanging="19"/>
            </w:pPr>
            <w:r w:rsidRPr="00127AEC">
              <w:t>6</w:t>
            </w:r>
          </w:p>
        </w:tc>
        <w:tc>
          <w:tcPr>
            <w:tcW w:w="5480" w:type="dxa"/>
          </w:tcPr>
          <w:p w:rsidR="00DD1501" w:rsidRPr="00127AEC" w:rsidRDefault="00DD1501" w:rsidP="00DD1501">
            <w:pPr>
              <w:ind w:left="17" w:hanging="19"/>
            </w:pPr>
            <w:r w:rsidRPr="00127AEC">
              <w:t>Модуль «Архитектура»</w:t>
            </w:r>
          </w:p>
        </w:tc>
        <w:tc>
          <w:tcPr>
            <w:tcW w:w="2722" w:type="dxa"/>
          </w:tcPr>
          <w:p w:rsidR="00DD1501" w:rsidRPr="00127AEC" w:rsidRDefault="00DD1501" w:rsidP="00DD1501">
            <w:pPr>
              <w:ind w:left="17" w:hanging="19"/>
              <w:jc w:val="center"/>
            </w:pPr>
            <w:r w:rsidRPr="00127AEC">
              <w:t>4</w:t>
            </w:r>
          </w:p>
        </w:tc>
      </w:tr>
      <w:tr w:rsidR="00DD1501" w:rsidRPr="00127AEC" w:rsidTr="00DD1501">
        <w:trPr>
          <w:trHeight w:val="229"/>
        </w:trPr>
        <w:tc>
          <w:tcPr>
            <w:tcW w:w="724" w:type="dxa"/>
          </w:tcPr>
          <w:p w:rsidR="00DD1501" w:rsidRPr="00127AEC" w:rsidRDefault="00DD1501" w:rsidP="00DD1501">
            <w:pPr>
              <w:ind w:left="17" w:hanging="19"/>
            </w:pPr>
            <w:r w:rsidRPr="00127AEC">
              <w:t>7</w:t>
            </w:r>
          </w:p>
        </w:tc>
        <w:tc>
          <w:tcPr>
            <w:tcW w:w="5480" w:type="dxa"/>
          </w:tcPr>
          <w:p w:rsidR="00DD1501" w:rsidRPr="00127AEC" w:rsidRDefault="00DD1501" w:rsidP="00DD1501">
            <w:pPr>
              <w:ind w:left="17" w:hanging="19"/>
            </w:pPr>
            <w:r w:rsidRPr="00127AEC">
              <w:t>Модуль «Восприятие Произведений искусства»</w:t>
            </w:r>
          </w:p>
        </w:tc>
        <w:tc>
          <w:tcPr>
            <w:tcW w:w="2722" w:type="dxa"/>
          </w:tcPr>
          <w:p w:rsidR="00DD1501" w:rsidRPr="00127AEC" w:rsidRDefault="00DD1501" w:rsidP="00DD1501">
            <w:pPr>
              <w:ind w:left="17" w:hanging="19"/>
              <w:jc w:val="center"/>
            </w:pPr>
            <w:r w:rsidRPr="00127AEC">
              <w:t>5</w:t>
            </w:r>
          </w:p>
        </w:tc>
      </w:tr>
      <w:tr w:rsidR="00DD1501" w:rsidRPr="00127AEC" w:rsidTr="00DD1501">
        <w:trPr>
          <w:trHeight w:val="229"/>
        </w:trPr>
        <w:tc>
          <w:tcPr>
            <w:tcW w:w="724" w:type="dxa"/>
          </w:tcPr>
          <w:p w:rsidR="00DD1501" w:rsidRPr="00127AEC" w:rsidRDefault="00DD1501" w:rsidP="00DD1501">
            <w:pPr>
              <w:ind w:left="17" w:hanging="19"/>
            </w:pPr>
            <w:r w:rsidRPr="00127AEC">
              <w:t>8</w:t>
            </w:r>
          </w:p>
        </w:tc>
        <w:tc>
          <w:tcPr>
            <w:tcW w:w="5480" w:type="dxa"/>
          </w:tcPr>
          <w:p w:rsidR="00DD1501" w:rsidRPr="00127AEC" w:rsidRDefault="00DD1501" w:rsidP="00DD1501">
            <w:pPr>
              <w:ind w:left="17" w:hanging="19"/>
            </w:pPr>
            <w:r w:rsidRPr="00127AEC">
              <w:t>Модуль «Азбука цифровой графики»</w:t>
            </w:r>
          </w:p>
        </w:tc>
        <w:tc>
          <w:tcPr>
            <w:tcW w:w="2722" w:type="dxa"/>
          </w:tcPr>
          <w:p w:rsidR="00DD1501" w:rsidRPr="00127AEC" w:rsidRDefault="00DD1501" w:rsidP="00DD1501">
            <w:pPr>
              <w:ind w:left="17" w:hanging="19"/>
              <w:jc w:val="center"/>
            </w:pPr>
            <w:r w:rsidRPr="00127AEC">
              <w:t>3</w:t>
            </w:r>
          </w:p>
        </w:tc>
      </w:tr>
    </w:tbl>
    <w:p w:rsidR="00DD1501" w:rsidRPr="00127AEC" w:rsidRDefault="00DD1501" w:rsidP="00DD1501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DD1501" w:rsidRPr="00127AEC" w:rsidRDefault="00DD1501" w:rsidP="00DD1501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DD1501" w:rsidRPr="00127AEC" w:rsidRDefault="00DD1501" w:rsidP="00DD150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1501" w:rsidRPr="00127AEC" w:rsidRDefault="00DD1501" w:rsidP="00DD150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1501" w:rsidRPr="00127AEC" w:rsidRDefault="00DD1501" w:rsidP="00DD150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1501" w:rsidRPr="00127AEC" w:rsidRDefault="00DD1501" w:rsidP="00DD150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1501" w:rsidRPr="00127AEC" w:rsidRDefault="00DD1501" w:rsidP="00DD150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1501" w:rsidRPr="00127AEC" w:rsidRDefault="00DD1501" w:rsidP="00DD15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7AEC">
        <w:rPr>
          <w:rFonts w:ascii="Times New Roman" w:hAnsi="Times New Roman" w:cs="Times New Roman"/>
          <w:b/>
          <w:sz w:val="24"/>
          <w:szCs w:val="24"/>
        </w:rPr>
        <w:lastRenderedPageBreak/>
        <w:t>ТЕМАТИЧЕСКОЕ ПЛАНИРОВАНИЕ</w:t>
      </w:r>
    </w:p>
    <w:p w:rsidR="00DD1501" w:rsidRPr="00127AEC" w:rsidRDefault="00DD1501" w:rsidP="00DD150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7AEC">
        <w:rPr>
          <w:rFonts w:ascii="Times New Roman" w:hAnsi="Times New Roman" w:cs="Times New Roman"/>
          <w:b/>
          <w:sz w:val="24"/>
          <w:szCs w:val="24"/>
        </w:rPr>
        <w:t>3 КЛАСС 34 ч</w:t>
      </w:r>
    </w:p>
    <w:tbl>
      <w:tblPr>
        <w:tblStyle w:val="a6"/>
        <w:tblpPr w:leftFromText="180" w:rightFromText="180" w:vertAnchor="text" w:horzAnchor="margin" w:tblpY="419"/>
        <w:tblW w:w="8897" w:type="dxa"/>
        <w:tblLayout w:type="fixed"/>
        <w:tblLook w:val="03E0"/>
      </w:tblPr>
      <w:tblGrid>
        <w:gridCol w:w="744"/>
        <w:gridCol w:w="5460"/>
        <w:gridCol w:w="2693"/>
      </w:tblGrid>
      <w:tr w:rsidR="00DD1501" w:rsidRPr="00127AEC" w:rsidTr="00DD1501">
        <w:trPr>
          <w:trHeight w:val="541"/>
        </w:trPr>
        <w:tc>
          <w:tcPr>
            <w:tcW w:w="744" w:type="dxa"/>
          </w:tcPr>
          <w:p w:rsidR="00DD1501" w:rsidRPr="00127AEC" w:rsidRDefault="00DD1501" w:rsidP="00DD1501">
            <w:pPr>
              <w:ind w:left="19" w:hanging="19"/>
              <w:jc w:val="center"/>
              <w:rPr>
                <w:b/>
              </w:rPr>
            </w:pPr>
            <w:r w:rsidRPr="00127AEC">
              <w:rPr>
                <w:b/>
              </w:rPr>
              <w:t>№</w:t>
            </w:r>
            <w:proofErr w:type="spellStart"/>
            <w:proofErr w:type="gramStart"/>
            <w:r w:rsidRPr="00127AEC">
              <w:rPr>
                <w:b/>
              </w:rPr>
              <w:t>п</w:t>
            </w:r>
            <w:proofErr w:type="spellEnd"/>
            <w:proofErr w:type="gramEnd"/>
            <w:r w:rsidRPr="00127AEC">
              <w:rPr>
                <w:b/>
              </w:rPr>
              <w:t>/</w:t>
            </w:r>
            <w:proofErr w:type="spellStart"/>
            <w:r w:rsidRPr="00127AEC">
              <w:rPr>
                <w:b/>
              </w:rPr>
              <w:t>п</w:t>
            </w:r>
            <w:proofErr w:type="spellEnd"/>
          </w:p>
        </w:tc>
        <w:tc>
          <w:tcPr>
            <w:tcW w:w="5460" w:type="dxa"/>
          </w:tcPr>
          <w:p w:rsidR="00DD1501" w:rsidRPr="00127AEC" w:rsidRDefault="00DD1501" w:rsidP="00DD1501">
            <w:pPr>
              <w:ind w:left="19" w:hanging="19"/>
              <w:jc w:val="center"/>
              <w:rPr>
                <w:b/>
              </w:rPr>
            </w:pPr>
            <w:r w:rsidRPr="00127AEC">
              <w:rPr>
                <w:b/>
              </w:rPr>
              <w:tab/>
              <w:t>Тематические блоки, темы</w:t>
            </w:r>
          </w:p>
        </w:tc>
        <w:tc>
          <w:tcPr>
            <w:tcW w:w="2693" w:type="dxa"/>
          </w:tcPr>
          <w:p w:rsidR="00DD1501" w:rsidRPr="00127AEC" w:rsidRDefault="00DD1501" w:rsidP="00DD1501">
            <w:pPr>
              <w:ind w:left="19" w:hanging="19"/>
              <w:jc w:val="center"/>
              <w:rPr>
                <w:b/>
              </w:rPr>
            </w:pPr>
            <w:r w:rsidRPr="00127AEC">
              <w:rPr>
                <w:b/>
              </w:rPr>
              <w:t>Количество часов</w:t>
            </w:r>
          </w:p>
        </w:tc>
      </w:tr>
      <w:tr w:rsidR="00DD1501" w:rsidRPr="00127AEC" w:rsidTr="00DD1501">
        <w:trPr>
          <w:trHeight w:val="255"/>
        </w:trPr>
        <w:tc>
          <w:tcPr>
            <w:tcW w:w="744" w:type="dxa"/>
          </w:tcPr>
          <w:p w:rsidR="00DD1501" w:rsidRPr="00127AEC" w:rsidRDefault="00DD1501" w:rsidP="00DD1501">
            <w:pPr>
              <w:pStyle w:val="table-body1mm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A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60" w:type="dxa"/>
          </w:tcPr>
          <w:p w:rsidR="00DD1501" w:rsidRPr="00127AEC" w:rsidRDefault="00DD1501" w:rsidP="00DD1501">
            <w:pPr>
              <w:ind w:left="17" w:hanging="19"/>
            </w:pPr>
            <w:r w:rsidRPr="00127AEC">
              <w:t>Модуль «Графика»</w:t>
            </w:r>
          </w:p>
        </w:tc>
        <w:tc>
          <w:tcPr>
            <w:tcW w:w="2693" w:type="dxa"/>
          </w:tcPr>
          <w:p w:rsidR="00DD1501" w:rsidRPr="00127AEC" w:rsidRDefault="00DD1501" w:rsidP="00DD1501">
            <w:pPr>
              <w:pStyle w:val="table-body0mm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A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D1501" w:rsidRPr="00127AEC" w:rsidTr="00DD1501">
        <w:trPr>
          <w:trHeight w:val="230"/>
        </w:trPr>
        <w:tc>
          <w:tcPr>
            <w:tcW w:w="744" w:type="dxa"/>
          </w:tcPr>
          <w:p w:rsidR="00DD1501" w:rsidRPr="00127AEC" w:rsidRDefault="00DD1501" w:rsidP="00DD1501">
            <w:pPr>
              <w:ind w:left="17" w:hanging="19"/>
            </w:pPr>
            <w:r w:rsidRPr="00127AEC">
              <w:t>2</w:t>
            </w:r>
          </w:p>
        </w:tc>
        <w:tc>
          <w:tcPr>
            <w:tcW w:w="5460" w:type="dxa"/>
          </w:tcPr>
          <w:p w:rsidR="00DD1501" w:rsidRPr="00127AEC" w:rsidRDefault="00DD1501" w:rsidP="00DD1501">
            <w:pPr>
              <w:ind w:left="17" w:hanging="19"/>
            </w:pPr>
            <w:r w:rsidRPr="00127AEC">
              <w:t>Модуль «Живопись»</w:t>
            </w:r>
          </w:p>
        </w:tc>
        <w:tc>
          <w:tcPr>
            <w:tcW w:w="2693" w:type="dxa"/>
          </w:tcPr>
          <w:p w:rsidR="00DD1501" w:rsidRPr="00127AEC" w:rsidRDefault="00DD1501" w:rsidP="00DD1501">
            <w:pPr>
              <w:ind w:left="17" w:hanging="19"/>
              <w:jc w:val="center"/>
            </w:pPr>
            <w:r w:rsidRPr="00127AEC">
              <w:t>6</w:t>
            </w:r>
          </w:p>
        </w:tc>
      </w:tr>
      <w:tr w:rsidR="00DD1501" w:rsidRPr="00127AEC" w:rsidTr="00DD1501">
        <w:trPr>
          <w:trHeight w:val="230"/>
        </w:trPr>
        <w:tc>
          <w:tcPr>
            <w:tcW w:w="744" w:type="dxa"/>
          </w:tcPr>
          <w:p w:rsidR="00DD1501" w:rsidRPr="00127AEC" w:rsidRDefault="00DD1501" w:rsidP="00DD1501">
            <w:pPr>
              <w:ind w:left="17" w:hanging="19"/>
            </w:pPr>
            <w:r w:rsidRPr="00127AEC">
              <w:t>3</w:t>
            </w:r>
          </w:p>
        </w:tc>
        <w:tc>
          <w:tcPr>
            <w:tcW w:w="5460" w:type="dxa"/>
          </w:tcPr>
          <w:p w:rsidR="00DD1501" w:rsidRPr="00127AEC" w:rsidRDefault="00DD1501" w:rsidP="00DD1501">
            <w:pPr>
              <w:ind w:left="17" w:hanging="19"/>
            </w:pPr>
            <w:r w:rsidRPr="00127AEC">
              <w:t>Модуль «Скульптура»</w:t>
            </w:r>
          </w:p>
        </w:tc>
        <w:tc>
          <w:tcPr>
            <w:tcW w:w="2693" w:type="dxa"/>
          </w:tcPr>
          <w:p w:rsidR="00DD1501" w:rsidRPr="00127AEC" w:rsidRDefault="00DD1501" w:rsidP="00DD1501">
            <w:pPr>
              <w:ind w:left="17" w:hanging="19"/>
              <w:jc w:val="center"/>
            </w:pPr>
            <w:r w:rsidRPr="00127AEC">
              <w:t>4</w:t>
            </w:r>
          </w:p>
        </w:tc>
      </w:tr>
      <w:tr w:rsidR="00DD1501" w:rsidRPr="00127AEC" w:rsidTr="00DD1501">
        <w:trPr>
          <w:trHeight w:val="230"/>
        </w:trPr>
        <w:tc>
          <w:tcPr>
            <w:tcW w:w="744" w:type="dxa"/>
          </w:tcPr>
          <w:p w:rsidR="00DD1501" w:rsidRPr="00127AEC" w:rsidRDefault="00DD1501" w:rsidP="00DD1501">
            <w:r w:rsidRPr="00127AEC">
              <w:t>4</w:t>
            </w:r>
          </w:p>
        </w:tc>
        <w:tc>
          <w:tcPr>
            <w:tcW w:w="5460" w:type="dxa"/>
          </w:tcPr>
          <w:p w:rsidR="00DD1501" w:rsidRPr="00127AEC" w:rsidRDefault="00DD1501" w:rsidP="00DD1501">
            <w:pPr>
              <w:ind w:left="17" w:hanging="19"/>
            </w:pPr>
            <w:r w:rsidRPr="00127AEC">
              <w:t>Модуль «Декоративно-прикладное искусство»</w:t>
            </w:r>
          </w:p>
        </w:tc>
        <w:tc>
          <w:tcPr>
            <w:tcW w:w="2693" w:type="dxa"/>
          </w:tcPr>
          <w:p w:rsidR="00DD1501" w:rsidRPr="00127AEC" w:rsidRDefault="00DD1501" w:rsidP="00DD1501">
            <w:pPr>
              <w:ind w:left="17" w:hanging="19"/>
              <w:jc w:val="center"/>
            </w:pPr>
            <w:r w:rsidRPr="00127AEC">
              <w:t>3</w:t>
            </w:r>
          </w:p>
        </w:tc>
      </w:tr>
      <w:tr w:rsidR="00DD1501" w:rsidRPr="00127AEC" w:rsidTr="00DD1501">
        <w:trPr>
          <w:trHeight w:val="390"/>
        </w:trPr>
        <w:tc>
          <w:tcPr>
            <w:tcW w:w="744" w:type="dxa"/>
          </w:tcPr>
          <w:p w:rsidR="00DD1501" w:rsidRPr="00127AEC" w:rsidRDefault="00DD1501" w:rsidP="00DD1501">
            <w:pPr>
              <w:ind w:left="17" w:hanging="19"/>
            </w:pPr>
            <w:r w:rsidRPr="00127AEC">
              <w:t>6</w:t>
            </w:r>
          </w:p>
        </w:tc>
        <w:tc>
          <w:tcPr>
            <w:tcW w:w="5460" w:type="dxa"/>
          </w:tcPr>
          <w:p w:rsidR="00DD1501" w:rsidRPr="00127AEC" w:rsidRDefault="00DD1501" w:rsidP="00DD1501">
            <w:pPr>
              <w:ind w:left="17" w:hanging="19"/>
            </w:pPr>
            <w:r w:rsidRPr="00127AEC">
              <w:t>Модуль «Архитектура»</w:t>
            </w:r>
          </w:p>
        </w:tc>
        <w:tc>
          <w:tcPr>
            <w:tcW w:w="2693" w:type="dxa"/>
          </w:tcPr>
          <w:p w:rsidR="00DD1501" w:rsidRPr="00127AEC" w:rsidRDefault="00DD1501" w:rsidP="00DD1501">
            <w:pPr>
              <w:ind w:left="17" w:hanging="19"/>
              <w:jc w:val="center"/>
            </w:pPr>
            <w:r w:rsidRPr="00127AEC">
              <w:t>5</w:t>
            </w:r>
          </w:p>
        </w:tc>
      </w:tr>
      <w:tr w:rsidR="00DD1501" w:rsidRPr="00127AEC" w:rsidTr="00DD1501">
        <w:trPr>
          <w:trHeight w:val="230"/>
        </w:trPr>
        <w:tc>
          <w:tcPr>
            <w:tcW w:w="744" w:type="dxa"/>
          </w:tcPr>
          <w:p w:rsidR="00DD1501" w:rsidRPr="00127AEC" w:rsidRDefault="00DD1501" w:rsidP="00DD1501">
            <w:pPr>
              <w:ind w:left="17" w:hanging="19"/>
            </w:pPr>
            <w:r w:rsidRPr="00127AEC">
              <w:t>7</w:t>
            </w:r>
          </w:p>
        </w:tc>
        <w:tc>
          <w:tcPr>
            <w:tcW w:w="5460" w:type="dxa"/>
          </w:tcPr>
          <w:p w:rsidR="00DD1501" w:rsidRPr="00127AEC" w:rsidRDefault="00DD1501" w:rsidP="00DD1501">
            <w:pPr>
              <w:ind w:left="17" w:hanging="19"/>
            </w:pPr>
            <w:r w:rsidRPr="00127AEC">
              <w:t>Модуль «Восприятие</w:t>
            </w:r>
          </w:p>
          <w:p w:rsidR="00DD1501" w:rsidRPr="00127AEC" w:rsidRDefault="00DD1501" w:rsidP="00DD1501">
            <w:pPr>
              <w:ind w:left="17" w:hanging="19"/>
            </w:pPr>
            <w:r w:rsidRPr="00127AEC">
              <w:t>Произведений искусства»</w:t>
            </w:r>
          </w:p>
        </w:tc>
        <w:tc>
          <w:tcPr>
            <w:tcW w:w="2693" w:type="dxa"/>
          </w:tcPr>
          <w:p w:rsidR="00DD1501" w:rsidRPr="00127AEC" w:rsidRDefault="00DD1501" w:rsidP="00DD1501">
            <w:pPr>
              <w:ind w:left="17" w:hanging="19"/>
              <w:jc w:val="center"/>
            </w:pPr>
            <w:r w:rsidRPr="00127AEC">
              <w:t>6</w:t>
            </w:r>
          </w:p>
        </w:tc>
      </w:tr>
      <w:tr w:rsidR="00DD1501" w:rsidRPr="00127AEC" w:rsidTr="00DD1501">
        <w:trPr>
          <w:trHeight w:val="230"/>
        </w:trPr>
        <w:tc>
          <w:tcPr>
            <w:tcW w:w="744" w:type="dxa"/>
          </w:tcPr>
          <w:p w:rsidR="00DD1501" w:rsidRPr="00127AEC" w:rsidRDefault="00DD1501" w:rsidP="00DD1501">
            <w:pPr>
              <w:ind w:left="17" w:hanging="19"/>
            </w:pPr>
            <w:r w:rsidRPr="00127AEC">
              <w:t>8</w:t>
            </w:r>
          </w:p>
        </w:tc>
        <w:tc>
          <w:tcPr>
            <w:tcW w:w="5460" w:type="dxa"/>
          </w:tcPr>
          <w:p w:rsidR="00DD1501" w:rsidRPr="00127AEC" w:rsidRDefault="00DD1501" w:rsidP="00DD1501">
            <w:pPr>
              <w:ind w:left="17" w:hanging="19"/>
            </w:pPr>
            <w:r w:rsidRPr="00127AEC">
              <w:t>Модуль</w:t>
            </w:r>
            <w:proofErr w:type="gramStart"/>
            <w:r w:rsidRPr="00127AEC">
              <w:t>«А</w:t>
            </w:r>
            <w:proofErr w:type="gramEnd"/>
            <w:r w:rsidRPr="00127AEC">
              <w:t>збука цифровой графики»</w:t>
            </w:r>
          </w:p>
        </w:tc>
        <w:tc>
          <w:tcPr>
            <w:tcW w:w="2693" w:type="dxa"/>
          </w:tcPr>
          <w:p w:rsidR="00DD1501" w:rsidRPr="00127AEC" w:rsidRDefault="00DD1501" w:rsidP="00DD1501">
            <w:pPr>
              <w:ind w:left="17" w:hanging="19"/>
              <w:jc w:val="center"/>
            </w:pPr>
            <w:r w:rsidRPr="00127AEC">
              <w:t>5</w:t>
            </w:r>
          </w:p>
        </w:tc>
      </w:tr>
    </w:tbl>
    <w:p w:rsidR="00DD1501" w:rsidRPr="00127AEC" w:rsidRDefault="00DD1501" w:rsidP="00DD1501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DD1501" w:rsidRPr="00127AEC" w:rsidRDefault="00DD1501" w:rsidP="00DD150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1501" w:rsidRPr="00127AEC" w:rsidRDefault="00DD1501" w:rsidP="00DD150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1501" w:rsidRPr="00127AEC" w:rsidRDefault="00DD1501" w:rsidP="00DD150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1501" w:rsidRPr="00127AEC" w:rsidRDefault="00DD1501" w:rsidP="00DD150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1501" w:rsidRPr="00127AEC" w:rsidRDefault="00DD1501" w:rsidP="00DD150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7AEC">
        <w:rPr>
          <w:rFonts w:ascii="Times New Roman" w:hAnsi="Times New Roman" w:cs="Times New Roman"/>
          <w:b/>
          <w:sz w:val="24"/>
          <w:szCs w:val="24"/>
        </w:rPr>
        <w:t>ТЕМАТИЧЕСКОЕ ПЛАНИРОВАНИЕ</w:t>
      </w:r>
    </w:p>
    <w:p w:rsidR="00DD1501" w:rsidRPr="00127AEC" w:rsidRDefault="00DD1501" w:rsidP="00DD150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7AEC">
        <w:rPr>
          <w:rFonts w:ascii="Times New Roman" w:hAnsi="Times New Roman" w:cs="Times New Roman"/>
          <w:b/>
          <w:sz w:val="24"/>
          <w:szCs w:val="24"/>
        </w:rPr>
        <w:t xml:space="preserve">4  КЛАСС </w:t>
      </w:r>
    </w:p>
    <w:p w:rsidR="00DD1501" w:rsidRPr="00127AEC" w:rsidRDefault="00DD1501" w:rsidP="00DD150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7AEC">
        <w:rPr>
          <w:rFonts w:ascii="Times New Roman" w:hAnsi="Times New Roman" w:cs="Times New Roman"/>
          <w:b/>
          <w:sz w:val="24"/>
          <w:szCs w:val="24"/>
        </w:rPr>
        <w:t>33 час</w:t>
      </w:r>
    </w:p>
    <w:tbl>
      <w:tblPr>
        <w:tblStyle w:val="a6"/>
        <w:tblW w:w="8755" w:type="dxa"/>
        <w:tblLayout w:type="fixed"/>
        <w:tblLook w:val="03E0"/>
      </w:tblPr>
      <w:tblGrid>
        <w:gridCol w:w="738"/>
        <w:gridCol w:w="5466"/>
        <w:gridCol w:w="2551"/>
      </w:tblGrid>
      <w:tr w:rsidR="00DD1501" w:rsidRPr="00127AEC" w:rsidTr="00DD1501">
        <w:trPr>
          <w:trHeight w:val="565"/>
        </w:trPr>
        <w:tc>
          <w:tcPr>
            <w:tcW w:w="738" w:type="dxa"/>
          </w:tcPr>
          <w:p w:rsidR="00DD1501" w:rsidRPr="00127AEC" w:rsidRDefault="00DD1501" w:rsidP="00285B2F">
            <w:pPr>
              <w:ind w:left="19" w:hanging="19"/>
              <w:jc w:val="center"/>
              <w:rPr>
                <w:b/>
              </w:rPr>
            </w:pPr>
            <w:r w:rsidRPr="00127AEC">
              <w:rPr>
                <w:b/>
              </w:rPr>
              <w:t>№</w:t>
            </w:r>
            <w:proofErr w:type="spellStart"/>
            <w:proofErr w:type="gramStart"/>
            <w:r w:rsidRPr="00127AEC">
              <w:rPr>
                <w:b/>
              </w:rPr>
              <w:t>п</w:t>
            </w:r>
            <w:proofErr w:type="spellEnd"/>
            <w:proofErr w:type="gramEnd"/>
            <w:r w:rsidRPr="00127AEC">
              <w:rPr>
                <w:b/>
              </w:rPr>
              <w:t>/</w:t>
            </w:r>
            <w:proofErr w:type="spellStart"/>
            <w:r w:rsidRPr="00127AEC">
              <w:rPr>
                <w:b/>
              </w:rPr>
              <w:t>п</w:t>
            </w:r>
            <w:proofErr w:type="spellEnd"/>
          </w:p>
        </w:tc>
        <w:tc>
          <w:tcPr>
            <w:tcW w:w="5466" w:type="dxa"/>
          </w:tcPr>
          <w:p w:rsidR="00DD1501" w:rsidRPr="00127AEC" w:rsidRDefault="00DD1501" w:rsidP="00285B2F">
            <w:pPr>
              <w:ind w:left="19" w:hanging="19"/>
              <w:jc w:val="center"/>
              <w:rPr>
                <w:b/>
              </w:rPr>
            </w:pPr>
            <w:r w:rsidRPr="00127AEC">
              <w:rPr>
                <w:b/>
              </w:rPr>
              <w:tab/>
              <w:t>Тематические блоки, темы</w:t>
            </w:r>
          </w:p>
        </w:tc>
        <w:tc>
          <w:tcPr>
            <w:tcW w:w="2551" w:type="dxa"/>
          </w:tcPr>
          <w:p w:rsidR="00DD1501" w:rsidRPr="00127AEC" w:rsidRDefault="00DD1501" w:rsidP="00285B2F">
            <w:pPr>
              <w:ind w:left="19" w:hanging="19"/>
              <w:jc w:val="center"/>
              <w:rPr>
                <w:b/>
              </w:rPr>
            </w:pPr>
            <w:r w:rsidRPr="00127AEC">
              <w:rPr>
                <w:b/>
              </w:rPr>
              <w:t>Количество часов</w:t>
            </w:r>
          </w:p>
        </w:tc>
      </w:tr>
      <w:tr w:rsidR="00DD1501" w:rsidRPr="00127AEC" w:rsidTr="00DD1501">
        <w:trPr>
          <w:trHeight w:val="267"/>
        </w:trPr>
        <w:tc>
          <w:tcPr>
            <w:tcW w:w="738" w:type="dxa"/>
          </w:tcPr>
          <w:p w:rsidR="00DD1501" w:rsidRPr="00127AEC" w:rsidRDefault="00DD1501" w:rsidP="00285B2F">
            <w:pPr>
              <w:pStyle w:val="table-body1mm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7AE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466" w:type="dxa"/>
          </w:tcPr>
          <w:p w:rsidR="00DD1501" w:rsidRPr="00127AEC" w:rsidRDefault="00DD1501" w:rsidP="00285B2F">
            <w:pPr>
              <w:ind w:left="17" w:hanging="19"/>
            </w:pPr>
            <w:r w:rsidRPr="00127AEC">
              <w:t>Модуль «Графика»</w:t>
            </w:r>
          </w:p>
        </w:tc>
        <w:tc>
          <w:tcPr>
            <w:tcW w:w="2551" w:type="dxa"/>
          </w:tcPr>
          <w:p w:rsidR="00DD1501" w:rsidRPr="00127AEC" w:rsidRDefault="00DD1501" w:rsidP="00285B2F">
            <w:pPr>
              <w:pStyle w:val="table-body0mm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7AE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D1501" w:rsidRPr="00127AEC" w:rsidTr="00DD1501">
        <w:trPr>
          <w:trHeight w:val="241"/>
        </w:trPr>
        <w:tc>
          <w:tcPr>
            <w:tcW w:w="738" w:type="dxa"/>
          </w:tcPr>
          <w:p w:rsidR="00DD1501" w:rsidRPr="00127AEC" w:rsidRDefault="00DD1501" w:rsidP="00285B2F">
            <w:pPr>
              <w:ind w:left="17" w:hanging="19"/>
            </w:pPr>
            <w:r w:rsidRPr="00127AEC">
              <w:t>2</w:t>
            </w:r>
          </w:p>
        </w:tc>
        <w:tc>
          <w:tcPr>
            <w:tcW w:w="5466" w:type="dxa"/>
          </w:tcPr>
          <w:p w:rsidR="00DD1501" w:rsidRPr="00127AEC" w:rsidRDefault="00DD1501" w:rsidP="00285B2F">
            <w:pPr>
              <w:ind w:left="17" w:hanging="19"/>
            </w:pPr>
            <w:r w:rsidRPr="00127AEC">
              <w:t>Модуль «Живопись»</w:t>
            </w:r>
          </w:p>
        </w:tc>
        <w:tc>
          <w:tcPr>
            <w:tcW w:w="2551" w:type="dxa"/>
          </w:tcPr>
          <w:p w:rsidR="00DD1501" w:rsidRPr="00127AEC" w:rsidRDefault="00DD1501" w:rsidP="00285B2F">
            <w:pPr>
              <w:ind w:left="17" w:hanging="19"/>
              <w:jc w:val="center"/>
            </w:pPr>
            <w:r w:rsidRPr="00127AEC">
              <w:t>4</w:t>
            </w:r>
          </w:p>
        </w:tc>
      </w:tr>
      <w:tr w:rsidR="00DD1501" w:rsidRPr="00127AEC" w:rsidTr="00DD1501">
        <w:trPr>
          <w:trHeight w:val="241"/>
        </w:trPr>
        <w:tc>
          <w:tcPr>
            <w:tcW w:w="738" w:type="dxa"/>
          </w:tcPr>
          <w:p w:rsidR="00DD1501" w:rsidRPr="00127AEC" w:rsidRDefault="00DD1501" w:rsidP="00285B2F">
            <w:pPr>
              <w:ind w:left="17" w:hanging="19"/>
            </w:pPr>
            <w:r w:rsidRPr="00127AEC">
              <w:t>3</w:t>
            </w:r>
          </w:p>
        </w:tc>
        <w:tc>
          <w:tcPr>
            <w:tcW w:w="5466" w:type="dxa"/>
          </w:tcPr>
          <w:p w:rsidR="00DD1501" w:rsidRPr="00127AEC" w:rsidRDefault="00DD1501" w:rsidP="00285B2F">
            <w:pPr>
              <w:ind w:left="17" w:hanging="19"/>
            </w:pPr>
            <w:r w:rsidRPr="00127AEC">
              <w:t>Модуль «Скульптура»</w:t>
            </w:r>
          </w:p>
        </w:tc>
        <w:tc>
          <w:tcPr>
            <w:tcW w:w="2551" w:type="dxa"/>
          </w:tcPr>
          <w:p w:rsidR="00DD1501" w:rsidRPr="00127AEC" w:rsidRDefault="00DD1501" w:rsidP="00285B2F">
            <w:pPr>
              <w:ind w:left="17" w:hanging="19"/>
              <w:jc w:val="center"/>
            </w:pPr>
            <w:r w:rsidRPr="00127AEC">
              <w:t>2</w:t>
            </w:r>
          </w:p>
        </w:tc>
      </w:tr>
      <w:tr w:rsidR="00DD1501" w:rsidRPr="00127AEC" w:rsidTr="00DD1501">
        <w:trPr>
          <w:trHeight w:val="241"/>
        </w:trPr>
        <w:tc>
          <w:tcPr>
            <w:tcW w:w="738" w:type="dxa"/>
          </w:tcPr>
          <w:p w:rsidR="00DD1501" w:rsidRPr="00127AEC" w:rsidRDefault="00DD1501" w:rsidP="00285B2F">
            <w:r w:rsidRPr="00127AEC">
              <w:t>4</w:t>
            </w:r>
          </w:p>
        </w:tc>
        <w:tc>
          <w:tcPr>
            <w:tcW w:w="5466" w:type="dxa"/>
          </w:tcPr>
          <w:p w:rsidR="00DD1501" w:rsidRPr="00127AEC" w:rsidRDefault="00DD1501" w:rsidP="00285B2F">
            <w:pPr>
              <w:ind w:left="17" w:hanging="19"/>
            </w:pPr>
            <w:r w:rsidRPr="00127AEC">
              <w:t>Модуль «Декоративно-прикладное искусство»</w:t>
            </w:r>
          </w:p>
        </w:tc>
        <w:tc>
          <w:tcPr>
            <w:tcW w:w="2551" w:type="dxa"/>
          </w:tcPr>
          <w:p w:rsidR="00DD1501" w:rsidRPr="00127AEC" w:rsidRDefault="00DD1501" w:rsidP="00285B2F">
            <w:pPr>
              <w:ind w:left="17" w:hanging="19"/>
              <w:jc w:val="center"/>
            </w:pPr>
            <w:r w:rsidRPr="00127AEC">
              <w:t>5</w:t>
            </w:r>
          </w:p>
        </w:tc>
      </w:tr>
      <w:tr w:rsidR="00DD1501" w:rsidRPr="00127AEC" w:rsidTr="00DD1501">
        <w:trPr>
          <w:trHeight w:val="407"/>
        </w:trPr>
        <w:tc>
          <w:tcPr>
            <w:tcW w:w="738" w:type="dxa"/>
          </w:tcPr>
          <w:p w:rsidR="00DD1501" w:rsidRPr="00127AEC" w:rsidRDefault="00DD1501" w:rsidP="00285B2F">
            <w:pPr>
              <w:ind w:left="17" w:hanging="19"/>
            </w:pPr>
            <w:r w:rsidRPr="00127AEC">
              <w:t>6</w:t>
            </w:r>
          </w:p>
        </w:tc>
        <w:tc>
          <w:tcPr>
            <w:tcW w:w="5466" w:type="dxa"/>
          </w:tcPr>
          <w:p w:rsidR="00DD1501" w:rsidRPr="00127AEC" w:rsidRDefault="00DD1501" w:rsidP="00285B2F">
            <w:pPr>
              <w:ind w:left="17" w:hanging="19"/>
            </w:pPr>
            <w:r w:rsidRPr="00127AEC">
              <w:t>Модуль «Архитектура»</w:t>
            </w:r>
          </w:p>
        </w:tc>
        <w:tc>
          <w:tcPr>
            <w:tcW w:w="2551" w:type="dxa"/>
          </w:tcPr>
          <w:p w:rsidR="00DD1501" w:rsidRPr="00127AEC" w:rsidRDefault="00DD1501" w:rsidP="00285B2F">
            <w:pPr>
              <w:ind w:left="17" w:hanging="19"/>
              <w:jc w:val="center"/>
            </w:pPr>
            <w:r w:rsidRPr="00127AEC">
              <w:t>5</w:t>
            </w:r>
          </w:p>
        </w:tc>
      </w:tr>
      <w:tr w:rsidR="00DD1501" w:rsidRPr="00127AEC" w:rsidTr="00DD1501">
        <w:trPr>
          <w:trHeight w:val="241"/>
        </w:trPr>
        <w:tc>
          <w:tcPr>
            <w:tcW w:w="738" w:type="dxa"/>
          </w:tcPr>
          <w:p w:rsidR="00DD1501" w:rsidRPr="00127AEC" w:rsidRDefault="00DD1501" w:rsidP="00285B2F">
            <w:pPr>
              <w:ind w:left="17" w:hanging="19"/>
            </w:pPr>
            <w:r w:rsidRPr="00127AEC">
              <w:t>7</w:t>
            </w:r>
          </w:p>
        </w:tc>
        <w:tc>
          <w:tcPr>
            <w:tcW w:w="5466" w:type="dxa"/>
          </w:tcPr>
          <w:p w:rsidR="00DD1501" w:rsidRPr="00127AEC" w:rsidRDefault="00DD1501" w:rsidP="00285B2F">
            <w:pPr>
              <w:ind w:left="17" w:hanging="19"/>
            </w:pPr>
            <w:r w:rsidRPr="00127AEC">
              <w:t>Модуль «Восприятие</w:t>
            </w:r>
          </w:p>
          <w:p w:rsidR="00DD1501" w:rsidRPr="00127AEC" w:rsidRDefault="00DD1501" w:rsidP="00285B2F">
            <w:pPr>
              <w:ind w:left="17" w:hanging="19"/>
            </w:pPr>
            <w:r w:rsidRPr="00127AEC">
              <w:t>Произведений искусства»</w:t>
            </w:r>
          </w:p>
        </w:tc>
        <w:tc>
          <w:tcPr>
            <w:tcW w:w="2551" w:type="dxa"/>
          </w:tcPr>
          <w:p w:rsidR="00DD1501" w:rsidRPr="00127AEC" w:rsidRDefault="00DD1501" w:rsidP="00285B2F">
            <w:pPr>
              <w:ind w:left="17" w:hanging="19"/>
              <w:jc w:val="center"/>
            </w:pPr>
            <w:r w:rsidRPr="00127AEC">
              <w:t>7</w:t>
            </w:r>
          </w:p>
        </w:tc>
      </w:tr>
      <w:tr w:rsidR="00DD1501" w:rsidRPr="00127AEC" w:rsidTr="00DD1501">
        <w:trPr>
          <w:trHeight w:val="241"/>
        </w:trPr>
        <w:tc>
          <w:tcPr>
            <w:tcW w:w="738" w:type="dxa"/>
          </w:tcPr>
          <w:p w:rsidR="00DD1501" w:rsidRPr="00127AEC" w:rsidRDefault="00DD1501" w:rsidP="00285B2F">
            <w:pPr>
              <w:ind w:left="17" w:hanging="19"/>
            </w:pPr>
            <w:r w:rsidRPr="00127AEC">
              <w:t>8</w:t>
            </w:r>
          </w:p>
        </w:tc>
        <w:tc>
          <w:tcPr>
            <w:tcW w:w="5466" w:type="dxa"/>
          </w:tcPr>
          <w:p w:rsidR="00DD1501" w:rsidRPr="00127AEC" w:rsidRDefault="00DD1501" w:rsidP="00285B2F">
            <w:pPr>
              <w:ind w:left="17" w:hanging="19"/>
            </w:pPr>
            <w:r w:rsidRPr="00127AEC">
              <w:t>Модуль</w:t>
            </w:r>
            <w:proofErr w:type="gramStart"/>
            <w:r w:rsidRPr="00127AEC">
              <w:t>«А</w:t>
            </w:r>
            <w:proofErr w:type="gramEnd"/>
            <w:r w:rsidRPr="00127AEC">
              <w:t>збука цифровой графики»</w:t>
            </w:r>
          </w:p>
        </w:tc>
        <w:tc>
          <w:tcPr>
            <w:tcW w:w="2551" w:type="dxa"/>
          </w:tcPr>
          <w:p w:rsidR="00DD1501" w:rsidRPr="00127AEC" w:rsidRDefault="00DD1501" w:rsidP="00285B2F">
            <w:pPr>
              <w:ind w:left="17" w:hanging="19"/>
              <w:jc w:val="center"/>
            </w:pPr>
            <w:r w:rsidRPr="00127AEC">
              <w:t>7</w:t>
            </w:r>
          </w:p>
        </w:tc>
      </w:tr>
    </w:tbl>
    <w:p w:rsidR="00DD1501" w:rsidRPr="00127AEC" w:rsidRDefault="00DD1501" w:rsidP="00DD1501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D1501" w:rsidRPr="00127AEC" w:rsidRDefault="00DD1501">
      <w:pPr>
        <w:rPr>
          <w:rFonts w:ascii="Times New Roman" w:hAnsi="Times New Roman" w:cs="Times New Roman"/>
          <w:sz w:val="24"/>
          <w:szCs w:val="24"/>
        </w:rPr>
      </w:pPr>
    </w:p>
    <w:sectPr w:rsidR="00DD1501" w:rsidRPr="00127AEC" w:rsidSect="00DD1501">
      <w:pgSz w:w="11906" w:h="16838"/>
      <w:pgMar w:top="1134" w:right="14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choolBookSanPi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1501"/>
    <w:rsid w:val="00127AEC"/>
    <w:rsid w:val="00175A31"/>
    <w:rsid w:val="005D5696"/>
    <w:rsid w:val="00984589"/>
    <w:rsid w:val="00D222A8"/>
    <w:rsid w:val="00DD15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4589"/>
  </w:style>
  <w:style w:type="paragraph" w:styleId="1">
    <w:name w:val="heading 1"/>
    <w:basedOn w:val="a"/>
    <w:link w:val="10"/>
    <w:uiPriority w:val="9"/>
    <w:qFormat/>
    <w:rsid w:val="00DD15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D150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150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D150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D15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link w:val="a5"/>
    <w:rsid w:val="00DD150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4"/>
    <w:unhideWhenUsed/>
    <w:rsid w:val="00DD150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link w:val="a5"/>
    <w:uiPriority w:val="99"/>
    <w:semiHidden/>
    <w:rsid w:val="00DD1501"/>
  </w:style>
  <w:style w:type="table" w:styleId="a6">
    <w:name w:val="Table Grid"/>
    <w:basedOn w:val="a1"/>
    <w:uiPriority w:val="59"/>
    <w:rsid w:val="00DD1501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-body1mm">
    <w:name w:val="table-body_1mm"/>
    <w:basedOn w:val="a"/>
    <w:uiPriority w:val="99"/>
    <w:rsid w:val="00DD1501"/>
    <w:pPr>
      <w:widowControl w:val="0"/>
      <w:autoSpaceDE w:val="0"/>
      <w:autoSpaceDN w:val="0"/>
      <w:adjustRightInd w:val="0"/>
      <w:spacing w:after="100" w:line="200" w:lineRule="atLeast"/>
      <w:textAlignment w:val="center"/>
    </w:pPr>
    <w:rPr>
      <w:rFonts w:ascii="SchoolBookSanPin" w:eastAsiaTheme="minorEastAsia" w:hAnsi="SchoolBookSanPin" w:cs="SchoolBookSanPin"/>
      <w:color w:val="000000"/>
      <w:sz w:val="18"/>
      <w:szCs w:val="18"/>
      <w:lang w:eastAsia="ru-RU"/>
    </w:rPr>
  </w:style>
  <w:style w:type="paragraph" w:customStyle="1" w:styleId="table-body0mm">
    <w:name w:val="table-body_0mm"/>
    <w:basedOn w:val="a"/>
    <w:uiPriority w:val="99"/>
    <w:rsid w:val="00DD1501"/>
    <w:pPr>
      <w:widowControl w:val="0"/>
      <w:autoSpaceDE w:val="0"/>
      <w:autoSpaceDN w:val="0"/>
      <w:adjustRightInd w:val="0"/>
      <w:spacing w:after="0" w:line="200" w:lineRule="atLeast"/>
      <w:textAlignment w:val="center"/>
    </w:pPr>
    <w:rPr>
      <w:rFonts w:ascii="SchoolBookSanPin" w:eastAsiaTheme="minorEastAsia" w:hAnsi="SchoolBookSanPin" w:cs="SchoolBookSanPin"/>
      <w:color w:val="000000"/>
      <w:sz w:val="18"/>
      <w:szCs w:val="18"/>
      <w:lang w:eastAsia="ru-RU"/>
    </w:rPr>
  </w:style>
  <w:style w:type="paragraph" w:styleId="a7">
    <w:name w:val="No Spacing"/>
    <w:uiPriority w:val="1"/>
    <w:qFormat/>
    <w:rsid w:val="00127AE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7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571539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77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30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027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9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292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4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9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736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33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72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41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4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49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52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14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52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879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9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33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74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07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50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56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35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81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59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73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65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81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2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48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12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48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700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52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82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95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3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32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53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12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80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05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4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81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47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77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54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39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13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67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94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23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24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17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6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55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22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22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61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85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14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71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42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74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88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82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94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61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94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34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266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48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6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24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313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04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5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9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8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20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108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17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14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280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42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03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26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04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202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336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51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55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88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55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71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8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13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04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28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71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72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69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191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79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34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142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81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956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198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42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014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11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36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29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66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280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08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61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27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90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87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29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32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00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29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55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50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97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00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85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69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12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48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65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90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52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88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13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455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3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67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75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64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14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19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81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27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2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58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3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01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46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58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18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06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25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22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08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7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65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643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16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359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03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4203502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32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27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3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86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94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016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81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45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33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47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04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10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91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95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5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5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81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60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96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50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50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58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69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53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90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77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89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923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85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21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78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48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04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34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0693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68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87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75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52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24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38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55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23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46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769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76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13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39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23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005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09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18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824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86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159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37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93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74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47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95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77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30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56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83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726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81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33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05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77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4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193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69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66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80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67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935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94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30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21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62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23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83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82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49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0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0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60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41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97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810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20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57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95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73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39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181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03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79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88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83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97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28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55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0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37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2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40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2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98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02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68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74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26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9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71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356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12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30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07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45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44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42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69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61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72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97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85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67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56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26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51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25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70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66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98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06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18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40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05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29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68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43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88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23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97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53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69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95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66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92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346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4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12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712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54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61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82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52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61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95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57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80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41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97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01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69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92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42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79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75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71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838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02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58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96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32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03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46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3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449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57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76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24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76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73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68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39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48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2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21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98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34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04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52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36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18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17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95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753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17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09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61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42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133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8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52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47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71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14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60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32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56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617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66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2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806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22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00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11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13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97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4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152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50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55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3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04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4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03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96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147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06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02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77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39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88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71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59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04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19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40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16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72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88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45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61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90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6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79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11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35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1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03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72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8984</Words>
  <Characters>51209</Characters>
  <Application>Microsoft Office Word</Application>
  <DocSecurity>0</DocSecurity>
  <Lines>426</Lines>
  <Paragraphs>120</Paragraphs>
  <ScaleCrop>false</ScaleCrop>
  <Company>RePack by SPecialiST</Company>
  <LinksUpToDate>false</LinksUpToDate>
  <CharactersWithSpaces>60073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0759000224</dc:creator>
  <cp:lastModifiedBy>User</cp:lastModifiedBy>
  <cp:revision>5</cp:revision>
  <dcterms:created xsi:type="dcterms:W3CDTF">2022-08-23T05:44:00Z</dcterms:created>
  <dcterms:modified xsi:type="dcterms:W3CDTF">2022-11-07T17:51:00Z</dcterms:modified>
</cp:coreProperties>
</file>